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7037"/>
      </w:tblGrid>
      <w:tr w:rsidR="006C5611" w:rsidRPr="006D3842" w14:paraId="439317FC" w14:textId="77777777" w:rsidTr="00B93CFC">
        <w:trPr>
          <w:trHeight w:val="2113"/>
        </w:trPr>
        <w:tc>
          <w:tcPr>
            <w:tcW w:w="3403" w:type="dxa"/>
            <w:vAlign w:val="center"/>
          </w:tcPr>
          <w:p w14:paraId="037B83C0" w14:textId="77777777" w:rsidR="006C5611" w:rsidRPr="006D3842" w:rsidRDefault="008D4C3B" w:rsidP="00924BDD">
            <w:pPr>
              <w:ind w:left="-70"/>
              <w:jc w:val="center"/>
              <w:rPr>
                <w:rFonts w:ascii="Century Gothic" w:hAnsi="Century Gothic"/>
                <w:b/>
                <w:sz w:val="24"/>
                <w:szCs w:val="24"/>
                <w:lang w:val="ca-ES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 w:val="ca-ES" w:eastAsia="es-ES_tradnl"/>
              </w:rPr>
              <w:t xml:space="preserve"> </w:t>
            </w:r>
            <w:r w:rsidR="00F25815" w:rsidRPr="006D3842"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6A6300FE" wp14:editId="732A0CE0">
                  <wp:extent cx="2000250" cy="342900"/>
                  <wp:effectExtent l="0" t="0" r="0" b="0"/>
                  <wp:docPr id="1" name="Imagen 8" descr="logou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logou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7" w:type="dxa"/>
            <w:tcBorders>
              <w:top w:val="single" w:sz="4" w:space="0" w:color="auto"/>
            </w:tcBorders>
            <w:vAlign w:val="center"/>
          </w:tcPr>
          <w:p w14:paraId="3479FDB8" w14:textId="77777777" w:rsidR="001B08CC" w:rsidRDefault="00BB1962" w:rsidP="00054DFE">
            <w:pPr>
              <w:spacing w:after="0"/>
              <w:jc w:val="center"/>
              <w:rPr>
                <w:rFonts w:ascii="Century Gothic" w:hAnsi="Century Gothic" w:cs="Arial"/>
                <w:b/>
                <w:iCs/>
                <w:sz w:val="24"/>
                <w:szCs w:val="24"/>
                <w:u w:val="single"/>
                <w:lang w:val="ca-ES"/>
              </w:rPr>
            </w:pPr>
            <w:r>
              <w:rPr>
                <w:rFonts w:ascii="Century Gothic" w:hAnsi="Century Gothic" w:cs="Arial"/>
                <w:b/>
                <w:iCs/>
                <w:sz w:val="24"/>
                <w:szCs w:val="24"/>
                <w:u w:val="single"/>
                <w:lang w:val="ca-ES"/>
              </w:rPr>
              <w:t>AYUDAS</w:t>
            </w:r>
            <w:r w:rsidR="00054DFE" w:rsidRPr="006D3842">
              <w:rPr>
                <w:rFonts w:ascii="Century Gothic" w:hAnsi="Century Gothic" w:cs="Arial"/>
                <w:b/>
                <w:iCs/>
                <w:sz w:val="24"/>
                <w:szCs w:val="24"/>
                <w:u w:val="single"/>
                <w:lang w:val="ca-ES"/>
              </w:rPr>
              <w:t xml:space="preserve"> </w:t>
            </w:r>
            <w:r w:rsidR="001B08CC">
              <w:rPr>
                <w:rFonts w:ascii="Century Gothic" w:hAnsi="Century Gothic" w:cs="Arial"/>
                <w:b/>
                <w:iCs/>
                <w:sz w:val="24"/>
                <w:szCs w:val="24"/>
                <w:u w:val="single"/>
                <w:lang w:val="ca-ES"/>
              </w:rPr>
              <w:t>DOTACIÓN ADICIONAL</w:t>
            </w:r>
          </w:p>
          <w:p w14:paraId="470752AF" w14:textId="77777777" w:rsidR="00054DFE" w:rsidRPr="006D3842" w:rsidRDefault="001B08CC" w:rsidP="00054DFE">
            <w:pPr>
              <w:spacing w:after="0"/>
              <w:jc w:val="center"/>
              <w:rPr>
                <w:rFonts w:ascii="Century Gothic" w:hAnsi="Century Gothic" w:cs="Arial"/>
                <w:b/>
                <w:iCs/>
                <w:sz w:val="24"/>
                <w:szCs w:val="24"/>
                <w:u w:val="single"/>
                <w:lang w:val="ca-ES"/>
              </w:rPr>
            </w:pPr>
            <w:r>
              <w:rPr>
                <w:rFonts w:ascii="Century Gothic" w:hAnsi="Century Gothic" w:cs="Arial"/>
                <w:b/>
                <w:iCs/>
                <w:sz w:val="24"/>
                <w:szCs w:val="24"/>
                <w:u w:val="single"/>
                <w:lang w:val="ca-ES"/>
              </w:rPr>
              <w:t>PROGRAMA SANTIAGO GRISOLIA</w:t>
            </w:r>
            <w:r w:rsidR="00054DFE" w:rsidRPr="006D3842">
              <w:rPr>
                <w:rFonts w:ascii="Century Gothic" w:hAnsi="Century Gothic" w:cs="Arial"/>
                <w:b/>
                <w:iCs/>
                <w:sz w:val="24"/>
                <w:szCs w:val="24"/>
                <w:u w:val="single"/>
                <w:lang w:val="ca-ES"/>
              </w:rPr>
              <w:t xml:space="preserve">  </w:t>
            </w:r>
          </w:p>
          <w:p w14:paraId="7EFBF16A" w14:textId="77777777" w:rsidR="00054DFE" w:rsidRDefault="00BD26E0" w:rsidP="005549B2">
            <w:pPr>
              <w:spacing w:after="0"/>
              <w:jc w:val="center"/>
              <w:rPr>
                <w:rFonts w:ascii="Century Gothic" w:hAnsi="Century Gothic" w:cs="Arial"/>
                <w:lang w:val="ca-ES"/>
              </w:rPr>
            </w:pPr>
            <w:r>
              <w:rPr>
                <w:rFonts w:ascii="Century Gothic" w:hAnsi="Century Gothic" w:cs="Arial"/>
                <w:lang w:val="ca-ES"/>
              </w:rPr>
              <w:t xml:space="preserve"> ANEXO III</w:t>
            </w:r>
          </w:p>
          <w:p w14:paraId="22697AA7" w14:textId="02A0FFED" w:rsidR="00BD26E0" w:rsidRPr="006D3842" w:rsidRDefault="00BB1962" w:rsidP="00A1377F">
            <w:pPr>
              <w:spacing w:after="0"/>
              <w:jc w:val="center"/>
              <w:rPr>
                <w:rFonts w:ascii="Century Gothic" w:hAnsi="Century Gothic" w:cs="Arial"/>
                <w:b/>
                <w:iCs/>
                <w:sz w:val="24"/>
                <w:szCs w:val="24"/>
                <w:lang w:val="ca-ES"/>
              </w:rPr>
            </w:pPr>
            <w:r>
              <w:rPr>
                <w:rFonts w:ascii="Century Gothic" w:hAnsi="Century Gothic" w:cs="Arial"/>
                <w:lang w:val="ca-ES"/>
              </w:rPr>
              <w:t>CONSELLERIA</w:t>
            </w:r>
            <w:r w:rsidR="00BD26E0">
              <w:rPr>
                <w:rFonts w:ascii="Century Gothic" w:hAnsi="Century Gothic" w:cs="Arial"/>
                <w:lang w:val="ca-ES"/>
              </w:rPr>
              <w:t xml:space="preserve"> </w:t>
            </w:r>
            <w:r w:rsidR="00EC409F">
              <w:rPr>
                <w:rFonts w:ascii="Century Gothic" w:hAnsi="Century Gothic" w:cs="Arial"/>
                <w:lang w:val="ca-ES"/>
              </w:rPr>
              <w:t>DE EDUCACIÓN,</w:t>
            </w:r>
            <w:r w:rsidR="00FB5951">
              <w:rPr>
                <w:rFonts w:ascii="Century Gothic" w:hAnsi="Century Gothic" w:cs="Arial"/>
                <w:lang w:val="ca-ES"/>
              </w:rPr>
              <w:t>CULTURA,</w:t>
            </w:r>
            <w:r w:rsidR="00EC409F">
              <w:rPr>
                <w:rFonts w:ascii="Century Gothic" w:hAnsi="Century Gothic" w:cs="Arial"/>
                <w:lang w:val="ca-ES"/>
              </w:rPr>
              <w:t xml:space="preserve"> INVESTIGACIÓN Y EMPLEO CONVOCATORIA</w:t>
            </w:r>
            <w:r w:rsidR="00BD26E0">
              <w:rPr>
                <w:rFonts w:ascii="Century Gothic" w:hAnsi="Century Gothic" w:cs="Arial"/>
                <w:lang w:val="ca-ES"/>
              </w:rPr>
              <w:t xml:space="preserve"> 2</w:t>
            </w:r>
            <w:r w:rsidR="00AD0AE7">
              <w:rPr>
                <w:rFonts w:ascii="Century Gothic" w:hAnsi="Century Gothic" w:cs="Arial"/>
                <w:lang w:val="ca-ES"/>
              </w:rPr>
              <w:t>02</w:t>
            </w:r>
            <w:r w:rsidR="00FB5951">
              <w:rPr>
                <w:rFonts w:ascii="Century Gothic" w:hAnsi="Century Gothic" w:cs="Arial"/>
                <w:lang w:val="ca-ES"/>
              </w:rPr>
              <w:t>5</w:t>
            </w:r>
          </w:p>
        </w:tc>
      </w:tr>
      <w:tr w:rsidR="006C5611" w:rsidRPr="006D3842" w14:paraId="5121E06F" w14:textId="77777777" w:rsidTr="00DC5F97">
        <w:trPr>
          <w:cantSplit/>
          <w:trHeight w:val="413"/>
        </w:trPr>
        <w:tc>
          <w:tcPr>
            <w:tcW w:w="10440" w:type="dxa"/>
            <w:gridSpan w:val="2"/>
            <w:shd w:val="solid" w:color="C0C0C0" w:fill="FFFFFF"/>
            <w:vAlign w:val="center"/>
          </w:tcPr>
          <w:p w14:paraId="7D0BE4AD" w14:textId="77777777" w:rsidR="006C5611" w:rsidRDefault="006C5611" w:rsidP="006D3842">
            <w:pPr>
              <w:pStyle w:val="Ttulo2"/>
              <w:jc w:val="center"/>
              <w:rPr>
                <w:color w:val="000000"/>
                <w:sz w:val="28"/>
                <w:szCs w:val="28"/>
                <w:lang w:val="ca-ES"/>
              </w:rPr>
            </w:pPr>
            <w:r w:rsidRPr="006D3842">
              <w:rPr>
                <w:color w:val="000000"/>
                <w:sz w:val="28"/>
                <w:szCs w:val="28"/>
                <w:lang w:val="ca-ES"/>
              </w:rPr>
              <w:t>COMPROMIS</w:t>
            </w:r>
            <w:r w:rsidR="00BB1962">
              <w:rPr>
                <w:color w:val="000000"/>
                <w:sz w:val="28"/>
                <w:szCs w:val="28"/>
                <w:lang w:val="ca-ES"/>
              </w:rPr>
              <w:t>O</w:t>
            </w:r>
            <w:r w:rsidRPr="006D3842">
              <w:rPr>
                <w:color w:val="000000"/>
                <w:sz w:val="28"/>
                <w:szCs w:val="28"/>
                <w:lang w:val="ca-ES"/>
              </w:rPr>
              <w:t xml:space="preserve"> DE COFINANCIACIÓN. </w:t>
            </w:r>
          </w:p>
          <w:p w14:paraId="4C50C1A6" w14:textId="77777777" w:rsidR="002647B4" w:rsidRPr="002647B4" w:rsidRDefault="002647B4" w:rsidP="002647B4">
            <w:pPr>
              <w:rPr>
                <w:lang w:val="ca-ES" w:eastAsia="es-ES"/>
              </w:rPr>
            </w:pPr>
          </w:p>
        </w:tc>
      </w:tr>
      <w:tr w:rsidR="006C5611" w:rsidRPr="006D3842" w14:paraId="055DB6A9" w14:textId="77777777" w:rsidTr="00DC5F97">
        <w:trPr>
          <w:cantSplit/>
          <w:trHeight w:val="404"/>
        </w:trPr>
        <w:tc>
          <w:tcPr>
            <w:tcW w:w="10440" w:type="dxa"/>
            <w:gridSpan w:val="2"/>
            <w:vAlign w:val="center"/>
          </w:tcPr>
          <w:p w14:paraId="1F8D28AA" w14:textId="7C24315A" w:rsidR="00BD26E0" w:rsidRPr="006D3842" w:rsidRDefault="00BB1962" w:rsidP="00573B76">
            <w:pPr>
              <w:pStyle w:val="Textoindependiente"/>
              <w:spacing w:before="120"/>
              <w:jc w:val="both"/>
              <w:rPr>
                <w:rFonts w:ascii="Century Gothic" w:hAnsi="Century Gothic"/>
                <w:sz w:val="22"/>
                <w:szCs w:val="22"/>
                <w:lang w:val="ca-ES"/>
              </w:rPr>
            </w:pPr>
            <w:r>
              <w:rPr>
                <w:rFonts w:ascii="Century Gothic" w:hAnsi="Century Gothic"/>
                <w:sz w:val="22"/>
                <w:szCs w:val="22"/>
                <w:lang w:val="es-ES_tradnl"/>
              </w:rPr>
              <w:t>El</w:t>
            </w:r>
            <w:r w:rsidR="006D3842" w:rsidRPr="006D3842">
              <w:rPr>
                <w:rFonts w:ascii="Century Gothic" w:hAnsi="Century Gothic"/>
                <w:sz w:val="22"/>
                <w:szCs w:val="22"/>
                <w:lang w:val="ca-ES"/>
              </w:rPr>
              <w:t xml:space="preserve">/la investigador/a responsable y el </w:t>
            </w:r>
            <w:proofErr w:type="spellStart"/>
            <w:r w:rsidR="006D3842" w:rsidRPr="006D3842">
              <w:rPr>
                <w:rFonts w:ascii="Century Gothic" w:hAnsi="Century Gothic"/>
                <w:sz w:val="22"/>
                <w:szCs w:val="22"/>
                <w:lang w:val="ca-ES"/>
              </w:rPr>
              <w:t>grupo</w:t>
            </w:r>
            <w:proofErr w:type="spellEnd"/>
            <w:r w:rsidR="006D3842" w:rsidRPr="006D3842">
              <w:rPr>
                <w:rFonts w:ascii="Century Gothic" w:hAnsi="Century Gothic"/>
                <w:sz w:val="22"/>
                <w:szCs w:val="22"/>
                <w:lang w:val="ca-ES"/>
              </w:rPr>
              <w:t xml:space="preserve"> de </w:t>
            </w:r>
            <w:proofErr w:type="spellStart"/>
            <w:r w:rsidR="006D3842" w:rsidRPr="006D3842">
              <w:rPr>
                <w:rFonts w:ascii="Century Gothic" w:hAnsi="Century Gothic"/>
                <w:sz w:val="22"/>
                <w:szCs w:val="22"/>
                <w:lang w:val="ca-ES"/>
              </w:rPr>
              <w:t>investigación</w:t>
            </w:r>
            <w:proofErr w:type="spellEnd"/>
            <w:r w:rsidR="006D3842" w:rsidRPr="006D3842">
              <w:rPr>
                <w:rFonts w:ascii="Century Gothic" w:hAnsi="Century Gothic"/>
                <w:sz w:val="22"/>
                <w:szCs w:val="22"/>
                <w:lang w:val="ca-ES"/>
              </w:rPr>
              <w:t xml:space="preserve"> se co</w:t>
            </w:r>
            <w:r w:rsidR="001B08CC">
              <w:rPr>
                <w:rFonts w:ascii="Century Gothic" w:hAnsi="Century Gothic"/>
                <w:sz w:val="22"/>
                <w:szCs w:val="22"/>
                <w:lang w:val="ca-ES"/>
              </w:rPr>
              <w:t xml:space="preserve">mprometen a </w:t>
            </w:r>
            <w:proofErr w:type="spellStart"/>
            <w:r w:rsidR="001B08CC">
              <w:rPr>
                <w:rFonts w:ascii="Century Gothic" w:hAnsi="Century Gothic"/>
                <w:sz w:val="22"/>
                <w:szCs w:val="22"/>
                <w:lang w:val="ca-ES"/>
              </w:rPr>
              <w:t>cofinanciar</w:t>
            </w:r>
            <w:proofErr w:type="spellEnd"/>
            <w:r w:rsidR="00F43328">
              <w:rPr>
                <w:rFonts w:ascii="Century Gothic" w:hAnsi="Century Gothic"/>
                <w:sz w:val="22"/>
                <w:szCs w:val="22"/>
                <w:lang w:val="ca-ES"/>
              </w:rPr>
              <w:t xml:space="preserve"> </w:t>
            </w:r>
            <w:r w:rsidR="001B08CC">
              <w:rPr>
                <w:rFonts w:ascii="Century Gothic" w:hAnsi="Century Gothic"/>
                <w:sz w:val="22"/>
                <w:szCs w:val="22"/>
                <w:lang w:val="ca-ES"/>
              </w:rPr>
              <w:t xml:space="preserve">la </w:t>
            </w:r>
            <w:proofErr w:type="spellStart"/>
            <w:r w:rsidR="001B08CC">
              <w:rPr>
                <w:rFonts w:ascii="Century Gothic" w:hAnsi="Century Gothic"/>
                <w:sz w:val="22"/>
                <w:szCs w:val="22"/>
                <w:lang w:val="ca-ES"/>
              </w:rPr>
              <w:t>dotación</w:t>
            </w:r>
            <w:proofErr w:type="spellEnd"/>
            <w:r w:rsidR="001B08CC">
              <w:rPr>
                <w:rFonts w:ascii="Century Gothic" w:hAnsi="Century Gothic"/>
                <w:sz w:val="22"/>
                <w:szCs w:val="22"/>
                <w:lang w:val="ca-ES"/>
              </w:rPr>
              <w:t xml:space="preserve"> </w:t>
            </w:r>
            <w:proofErr w:type="spellStart"/>
            <w:r w:rsidR="001B08CC">
              <w:rPr>
                <w:rFonts w:ascii="Century Gothic" w:hAnsi="Century Gothic"/>
                <w:sz w:val="22"/>
                <w:szCs w:val="22"/>
                <w:lang w:val="ca-ES"/>
              </w:rPr>
              <w:t>adicional</w:t>
            </w:r>
            <w:proofErr w:type="spellEnd"/>
            <w:r w:rsidR="001B08CC">
              <w:rPr>
                <w:rFonts w:ascii="Century Gothic" w:hAnsi="Century Gothic"/>
                <w:sz w:val="22"/>
                <w:szCs w:val="22"/>
                <w:lang w:val="ca-ES"/>
              </w:rPr>
              <w:t xml:space="preserve"> </w:t>
            </w:r>
            <w:r w:rsidR="00BF5EE3">
              <w:rPr>
                <w:rFonts w:ascii="Century Gothic" w:hAnsi="Century Gothic"/>
                <w:sz w:val="22"/>
                <w:szCs w:val="22"/>
                <w:lang w:val="ca-ES"/>
              </w:rPr>
              <w:t xml:space="preserve">de </w:t>
            </w:r>
            <w:r w:rsidR="006D3842" w:rsidRPr="006D3842">
              <w:rPr>
                <w:rFonts w:ascii="Century Gothic" w:hAnsi="Century Gothic"/>
                <w:sz w:val="22"/>
                <w:szCs w:val="22"/>
                <w:lang w:val="ca-ES"/>
              </w:rPr>
              <w:t xml:space="preserve">la </w:t>
            </w:r>
            <w:proofErr w:type="spellStart"/>
            <w:r w:rsidR="006D3842" w:rsidRPr="006D3842">
              <w:rPr>
                <w:rFonts w:ascii="Century Gothic" w:hAnsi="Century Gothic"/>
                <w:sz w:val="22"/>
                <w:szCs w:val="22"/>
                <w:lang w:val="ca-ES"/>
              </w:rPr>
              <w:t>ayuda</w:t>
            </w:r>
            <w:proofErr w:type="spellEnd"/>
            <w:r w:rsidR="006D3842" w:rsidRPr="006D3842">
              <w:rPr>
                <w:rFonts w:ascii="Century Gothic" w:hAnsi="Century Gothic"/>
                <w:sz w:val="22"/>
                <w:szCs w:val="22"/>
                <w:lang w:val="ca-ES"/>
              </w:rPr>
              <w:t xml:space="preserve"> </w:t>
            </w:r>
            <w:proofErr w:type="spellStart"/>
            <w:r w:rsidR="006D3842" w:rsidRPr="006D3842">
              <w:rPr>
                <w:rFonts w:ascii="Century Gothic" w:hAnsi="Century Gothic"/>
                <w:sz w:val="22"/>
                <w:szCs w:val="22"/>
                <w:lang w:val="ca-ES"/>
              </w:rPr>
              <w:t>solicitada</w:t>
            </w:r>
            <w:proofErr w:type="spellEnd"/>
            <w:r w:rsidR="006D3842" w:rsidRPr="006D3842">
              <w:rPr>
                <w:rFonts w:ascii="Century Gothic" w:hAnsi="Century Gothic"/>
                <w:sz w:val="22"/>
                <w:szCs w:val="22"/>
                <w:lang w:val="ca-ES"/>
              </w:rPr>
              <w:t xml:space="preserve"> </w:t>
            </w:r>
            <w:r w:rsidR="001B08CC">
              <w:rPr>
                <w:rFonts w:ascii="Century Gothic" w:hAnsi="Century Gothic"/>
                <w:sz w:val="22"/>
                <w:szCs w:val="22"/>
                <w:lang w:val="ca-ES"/>
              </w:rPr>
              <w:t xml:space="preserve">del Programa Santiago </w:t>
            </w:r>
            <w:proofErr w:type="spellStart"/>
            <w:r w:rsidR="001B08CC">
              <w:rPr>
                <w:rFonts w:ascii="Century Gothic" w:hAnsi="Century Gothic"/>
                <w:sz w:val="22"/>
                <w:szCs w:val="22"/>
                <w:lang w:val="ca-ES"/>
              </w:rPr>
              <w:t>Grisolia</w:t>
            </w:r>
            <w:proofErr w:type="spellEnd"/>
            <w:r w:rsidR="001B08CC">
              <w:rPr>
                <w:rFonts w:ascii="Century Gothic" w:hAnsi="Century Gothic"/>
                <w:sz w:val="22"/>
                <w:szCs w:val="22"/>
                <w:lang w:val="ca-ES"/>
              </w:rPr>
              <w:t xml:space="preserve"> </w:t>
            </w:r>
            <w:proofErr w:type="spellStart"/>
            <w:r w:rsidR="001B08CC">
              <w:rPr>
                <w:rFonts w:ascii="Century Gothic" w:hAnsi="Century Gothic"/>
                <w:sz w:val="22"/>
                <w:szCs w:val="22"/>
                <w:lang w:val="ca-ES"/>
              </w:rPr>
              <w:t>según</w:t>
            </w:r>
            <w:proofErr w:type="spellEnd"/>
            <w:r w:rsidR="001B08CC">
              <w:rPr>
                <w:rFonts w:ascii="Century Gothic" w:hAnsi="Century Gothic"/>
                <w:sz w:val="22"/>
                <w:szCs w:val="22"/>
                <w:lang w:val="ca-ES"/>
              </w:rPr>
              <w:t xml:space="preserve"> </w:t>
            </w:r>
            <w:proofErr w:type="spellStart"/>
            <w:r w:rsidR="001B08CC">
              <w:rPr>
                <w:rFonts w:ascii="Century Gothic" w:hAnsi="Century Gothic"/>
                <w:sz w:val="22"/>
                <w:szCs w:val="22"/>
                <w:lang w:val="ca-ES"/>
              </w:rPr>
              <w:t>Anexo</w:t>
            </w:r>
            <w:proofErr w:type="spellEnd"/>
            <w:r w:rsidR="001B08CC">
              <w:rPr>
                <w:rFonts w:ascii="Century Gothic" w:hAnsi="Century Gothic"/>
                <w:sz w:val="22"/>
                <w:szCs w:val="22"/>
                <w:lang w:val="ca-ES"/>
              </w:rPr>
              <w:t xml:space="preserve"> III </w:t>
            </w:r>
            <w:r w:rsidR="006D3842" w:rsidRPr="006D3842">
              <w:rPr>
                <w:rFonts w:ascii="Century Gothic" w:hAnsi="Century Gothic"/>
                <w:sz w:val="22"/>
                <w:szCs w:val="22"/>
                <w:lang w:val="ca-ES"/>
              </w:rPr>
              <w:t xml:space="preserve">en </w:t>
            </w:r>
            <w:r w:rsidR="001B08CC">
              <w:rPr>
                <w:rFonts w:ascii="Century Gothic" w:hAnsi="Century Gothic"/>
                <w:sz w:val="22"/>
                <w:szCs w:val="22"/>
                <w:lang w:val="ca-ES"/>
              </w:rPr>
              <w:t xml:space="preserve">el </w:t>
            </w:r>
            <w:proofErr w:type="spellStart"/>
            <w:r w:rsidR="001B08CC">
              <w:rPr>
                <w:rFonts w:ascii="Century Gothic" w:hAnsi="Century Gothic"/>
                <w:sz w:val="22"/>
                <w:szCs w:val="22"/>
                <w:lang w:val="ca-ES"/>
              </w:rPr>
              <w:t>ámbito</w:t>
            </w:r>
            <w:proofErr w:type="spellEnd"/>
            <w:r w:rsidR="001B08CC">
              <w:rPr>
                <w:rFonts w:ascii="Century Gothic" w:hAnsi="Century Gothic"/>
                <w:sz w:val="22"/>
                <w:szCs w:val="22"/>
                <w:lang w:val="ca-ES"/>
              </w:rPr>
              <w:t xml:space="preserve"> de la </w:t>
            </w:r>
            <w:proofErr w:type="spellStart"/>
            <w:r w:rsidR="001B08CC">
              <w:rPr>
                <w:rFonts w:ascii="Century Gothic" w:hAnsi="Century Gothic"/>
                <w:sz w:val="22"/>
                <w:szCs w:val="22"/>
                <w:lang w:val="ca-ES"/>
              </w:rPr>
              <w:t>convocatoria</w:t>
            </w:r>
            <w:proofErr w:type="spellEnd"/>
            <w:r w:rsidR="00BD26E0">
              <w:rPr>
                <w:rFonts w:ascii="Century Gothic" w:hAnsi="Century Gothic"/>
                <w:sz w:val="22"/>
                <w:szCs w:val="22"/>
                <w:lang w:val="ca-ES"/>
              </w:rPr>
              <w:t>,</w:t>
            </w:r>
            <w:r w:rsidR="00BF5EE3">
              <w:rPr>
                <w:rFonts w:ascii="Century Gothic" w:hAnsi="Century Gothic"/>
                <w:sz w:val="22"/>
                <w:szCs w:val="22"/>
                <w:lang w:val="ca-ES"/>
              </w:rPr>
              <w:t xml:space="preserve"> para el </w:t>
            </w:r>
            <w:proofErr w:type="spellStart"/>
            <w:r w:rsidR="00BF5EE3">
              <w:rPr>
                <w:rFonts w:ascii="Century Gothic" w:hAnsi="Century Gothic"/>
                <w:sz w:val="22"/>
                <w:szCs w:val="22"/>
                <w:lang w:val="ca-ES"/>
              </w:rPr>
              <w:t>ejercicio</w:t>
            </w:r>
            <w:proofErr w:type="spellEnd"/>
            <w:r w:rsidR="00BF5EE3">
              <w:rPr>
                <w:rFonts w:ascii="Century Gothic" w:hAnsi="Century Gothic"/>
                <w:sz w:val="22"/>
                <w:szCs w:val="22"/>
                <w:lang w:val="ca-ES"/>
              </w:rPr>
              <w:t xml:space="preserve"> </w:t>
            </w:r>
            <w:r w:rsidR="00FB5951">
              <w:rPr>
                <w:rFonts w:ascii="Century Gothic" w:hAnsi="Century Gothic"/>
                <w:sz w:val="22"/>
                <w:szCs w:val="22"/>
                <w:lang w:val="ca-ES"/>
              </w:rPr>
              <w:t>2025</w:t>
            </w:r>
            <w:r w:rsidR="001B08CC">
              <w:rPr>
                <w:rFonts w:ascii="Century Gothic" w:hAnsi="Century Gothic"/>
                <w:sz w:val="22"/>
                <w:szCs w:val="22"/>
                <w:lang w:val="ca-ES"/>
              </w:rPr>
              <w:t xml:space="preserve"> de </w:t>
            </w:r>
            <w:r w:rsidR="00563493">
              <w:rPr>
                <w:rFonts w:ascii="Century Gothic" w:hAnsi="Century Gothic"/>
                <w:sz w:val="22"/>
                <w:szCs w:val="22"/>
                <w:lang w:val="ca-ES"/>
              </w:rPr>
              <w:t>subvenciones</w:t>
            </w:r>
            <w:r w:rsidR="001B08CC">
              <w:rPr>
                <w:rFonts w:ascii="Century Gothic" w:hAnsi="Century Gothic"/>
                <w:sz w:val="22"/>
                <w:szCs w:val="22"/>
                <w:lang w:val="ca-ES"/>
              </w:rPr>
              <w:t xml:space="preserve"> del Programa para la </w:t>
            </w:r>
            <w:proofErr w:type="spellStart"/>
            <w:r w:rsidR="001B08CC">
              <w:rPr>
                <w:rFonts w:ascii="Century Gothic" w:hAnsi="Century Gothic"/>
                <w:sz w:val="22"/>
                <w:szCs w:val="22"/>
                <w:lang w:val="ca-ES"/>
              </w:rPr>
              <w:t>promoción</w:t>
            </w:r>
            <w:proofErr w:type="spellEnd"/>
            <w:r w:rsidR="001B08CC">
              <w:rPr>
                <w:rFonts w:ascii="Century Gothic" w:hAnsi="Century Gothic"/>
                <w:sz w:val="22"/>
                <w:szCs w:val="22"/>
                <w:lang w:val="ca-ES"/>
              </w:rPr>
              <w:t xml:space="preserve"> de la </w:t>
            </w:r>
            <w:proofErr w:type="spellStart"/>
            <w:r w:rsidR="001B08CC">
              <w:rPr>
                <w:rFonts w:ascii="Century Gothic" w:hAnsi="Century Gothic"/>
                <w:sz w:val="22"/>
                <w:szCs w:val="22"/>
                <w:lang w:val="ca-ES"/>
              </w:rPr>
              <w:t>investigación</w:t>
            </w:r>
            <w:proofErr w:type="spellEnd"/>
            <w:r w:rsidR="001B08CC">
              <w:rPr>
                <w:rFonts w:ascii="Century Gothic" w:hAnsi="Century Gothic"/>
                <w:sz w:val="22"/>
                <w:szCs w:val="22"/>
                <w:lang w:val="ca-ES"/>
              </w:rPr>
              <w:t xml:space="preserve"> científica, el </w:t>
            </w:r>
            <w:proofErr w:type="spellStart"/>
            <w:r w:rsidR="001B08CC">
              <w:rPr>
                <w:rFonts w:ascii="Century Gothic" w:hAnsi="Century Gothic"/>
                <w:sz w:val="22"/>
                <w:szCs w:val="22"/>
                <w:lang w:val="ca-ES"/>
              </w:rPr>
              <w:t>desarrollo</w:t>
            </w:r>
            <w:proofErr w:type="spellEnd"/>
            <w:r w:rsidR="001B08CC">
              <w:rPr>
                <w:rFonts w:ascii="Century Gothic" w:hAnsi="Century Gothic"/>
                <w:sz w:val="22"/>
                <w:szCs w:val="22"/>
                <w:lang w:val="ca-ES"/>
              </w:rPr>
              <w:t xml:space="preserve"> y la </w:t>
            </w:r>
            <w:proofErr w:type="spellStart"/>
            <w:r w:rsidR="001B08CC">
              <w:rPr>
                <w:rFonts w:ascii="Century Gothic" w:hAnsi="Century Gothic"/>
                <w:sz w:val="22"/>
                <w:szCs w:val="22"/>
                <w:lang w:val="ca-ES"/>
              </w:rPr>
              <w:t>innovación</w:t>
            </w:r>
            <w:proofErr w:type="spellEnd"/>
            <w:r w:rsidR="001B08CC">
              <w:rPr>
                <w:rFonts w:ascii="Century Gothic" w:hAnsi="Century Gothic"/>
                <w:sz w:val="22"/>
                <w:szCs w:val="22"/>
                <w:lang w:val="ca-ES"/>
              </w:rPr>
              <w:t xml:space="preserve"> en la </w:t>
            </w:r>
            <w:proofErr w:type="spellStart"/>
            <w:r w:rsidR="001B08CC">
              <w:rPr>
                <w:rFonts w:ascii="Century Gothic" w:hAnsi="Century Gothic"/>
                <w:sz w:val="22"/>
                <w:szCs w:val="22"/>
                <w:lang w:val="ca-ES"/>
              </w:rPr>
              <w:t>Comunidad</w:t>
            </w:r>
            <w:proofErr w:type="spellEnd"/>
            <w:r w:rsidR="001B08CC">
              <w:rPr>
                <w:rFonts w:ascii="Century Gothic" w:hAnsi="Century Gothic"/>
                <w:sz w:val="22"/>
                <w:szCs w:val="22"/>
                <w:lang w:val="ca-ES"/>
              </w:rPr>
              <w:t xml:space="preserve"> Valenciana.</w:t>
            </w:r>
            <w:r w:rsidR="006D3842" w:rsidRPr="006D3842">
              <w:rPr>
                <w:rFonts w:ascii="Century Gothic" w:hAnsi="Century Gothic"/>
                <w:sz w:val="22"/>
                <w:szCs w:val="22"/>
                <w:lang w:val="ca-ES"/>
              </w:rPr>
              <w:t xml:space="preserve"> </w:t>
            </w:r>
            <w:r w:rsidR="00EC409F">
              <w:rPr>
                <w:rFonts w:ascii="Century Gothic" w:hAnsi="Century Gothic"/>
                <w:sz w:val="22"/>
                <w:szCs w:val="22"/>
                <w:lang w:val="ca-ES"/>
              </w:rPr>
              <w:t xml:space="preserve">(DOGV </w:t>
            </w:r>
            <w:r w:rsidR="00FB5951">
              <w:rPr>
                <w:rFonts w:ascii="Century Gothic" w:hAnsi="Century Gothic"/>
                <w:sz w:val="22"/>
                <w:szCs w:val="22"/>
                <w:lang w:val="ca-ES"/>
              </w:rPr>
              <w:t xml:space="preserve">29/11/24 </w:t>
            </w:r>
            <w:r w:rsidR="00EC409F">
              <w:rPr>
                <w:rFonts w:ascii="Century Gothic" w:hAnsi="Century Gothic"/>
                <w:sz w:val="22"/>
                <w:szCs w:val="22"/>
                <w:lang w:val="ca-ES"/>
              </w:rPr>
              <w:t>)</w:t>
            </w:r>
          </w:p>
        </w:tc>
      </w:tr>
      <w:tr w:rsidR="006C5611" w:rsidRPr="006D3842" w14:paraId="73A56D64" w14:textId="77777777" w:rsidTr="00DC5F97">
        <w:trPr>
          <w:cantSplit/>
          <w:trHeight w:val="404"/>
        </w:trPr>
        <w:tc>
          <w:tcPr>
            <w:tcW w:w="10440" w:type="dxa"/>
            <w:gridSpan w:val="2"/>
            <w:vAlign w:val="center"/>
          </w:tcPr>
          <w:p w14:paraId="77352E02" w14:textId="77777777" w:rsidR="00862D9E" w:rsidRPr="006D3842" w:rsidRDefault="00862D9E" w:rsidP="00862D9E">
            <w:pPr>
              <w:pStyle w:val="Textoindependiente"/>
              <w:rPr>
                <w:rFonts w:ascii="Century Gothic" w:hAnsi="Century Gothic"/>
                <w:sz w:val="24"/>
                <w:szCs w:val="24"/>
                <w:lang w:val="ca-ES"/>
              </w:rPr>
            </w:pPr>
          </w:p>
          <w:p w14:paraId="4E3300E8" w14:textId="16F5E9B5" w:rsidR="006C5611" w:rsidRPr="006D3842" w:rsidRDefault="006C5611" w:rsidP="00862D9E">
            <w:pPr>
              <w:pStyle w:val="Textoindependiente"/>
              <w:rPr>
                <w:rFonts w:ascii="Century Gothic" w:hAnsi="Century Gothic"/>
                <w:sz w:val="22"/>
                <w:szCs w:val="22"/>
                <w:lang w:val="ca-ES"/>
              </w:rPr>
            </w:pPr>
            <w:r w:rsidRPr="006D3842">
              <w:rPr>
                <w:rFonts w:ascii="Century Gothic" w:hAnsi="Century Gothic"/>
                <w:sz w:val="22"/>
                <w:szCs w:val="22"/>
                <w:lang w:val="ca-ES"/>
              </w:rPr>
              <w:t>Investigador</w:t>
            </w:r>
            <w:r w:rsidR="00DC3B23" w:rsidRPr="006D3842">
              <w:rPr>
                <w:rFonts w:ascii="Century Gothic" w:hAnsi="Century Gothic"/>
                <w:sz w:val="22"/>
                <w:szCs w:val="22"/>
                <w:lang w:val="ca-ES"/>
              </w:rPr>
              <w:t>/a</w:t>
            </w:r>
            <w:r w:rsidR="00C039EB" w:rsidRPr="006D3842">
              <w:rPr>
                <w:rFonts w:ascii="Century Gothic" w:hAnsi="Century Gothic"/>
                <w:sz w:val="22"/>
                <w:szCs w:val="22"/>
                <w:lang w:val="ca-ES"/>
              </w:rPr>
              <w:t xml:space="preserve"> </w:t>
            </w:r>
            <w:r w:rsidRPr="006D3842">
              <w:rPr>
                <w:rFonts w:ascii="Century Gothic" w:hAnsi="Century Gothic"/>
                <w:sz w:val="22"/>
                <w:szCs w:val="22"/>
                <w:lang w:val="ca-ES"/>
              </w:rPr>
              <w:t xml:space="preserve"> Responsable:</w:t>
            </w:r>
            <w:r w:rsidR="00F132EF" w:rsidRPr="006D3842">
              <w:rPr>
                <w:rFonts w:ascii="Century Gothic" w:hAnsi="Century Gothic"/>
                <w:sz w:val="22"/>
                <w:szCs w:val="22"/>
                <w:lang w:val="ca-ES"/>
              </w:rPr>
              <w:t xml:space="preserve"> </w:t>
            </w:r>
            <w:r w:rsidR="00862D9E" w:rsidRPr="006D3842">
              <w:rPr>
                <w:rFonts w:ascii="Century Gothic" w:hAnsi="Century Gothic"/>
                <w:sz w:val="22"/>
                <w:szCs w:val="22"/>
                <w:lang w:val="ca-ES"/>
              </w:rPr>
              <w:t>………………………………………………….</w:t>
            </w:r>
            <w:r w:rsidR="006D3842">
              <w:rPr>
                <w:rFonts w:ascii="Century Gothic" w:hAnsi="Century Gothic"/>
                <w:sz w:val="22"/>
                <w:szCs w:val="22"/>
                <w:lang w:val="ca-ES"/>
              </w:rPr>
              <w:t>.............................</w:t>
            </w:r>
          </w:p>
          <w:p w14:paraId="15B699A1" w14:textId="77777777" w:rsidR="00862D9E" w:rsidRPr="006D3842" w:rsidRDefault="00862D9E" w:rsidP="00C039EB">
            <w:pPr>
              <w:pStyle w:val="Textoindependiente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14:paraId="6FF0BE09" w14:textId="625748F8" w:rsidR="00BD26E0" w:rsidRPr="00C02413" w:rsidRDefault="00DC3B23" w:rsidP="0001068D">
            <w:pPr>
              <w:pStyle w:val="Textoindependiente"/>
              <w:rPr>
                <w:rFonts w:ascii="Century Gothic" w:hAnsi="Century Gothic"/>
                <w:sz w:val="22"/>
                <w:szCs w:val="22"/>
                <w:lang w:val="ca-ES"/>
              </w:rPr>
            </w:pPr>
            <w:r w:rsidRPr="006D3842">
              <w:rPr>
                <w:rFonts w:ascii="Century Gothic" w:hAnsi="Century Gothic"/>
                <w:sz w:val="22"/>
                <w:szCs w:val="22"/>
                <w:lang w:val="ca-ES"/>
              </w:rPr>
              <w:t xml:space="preserve">Grupo </w:t>
            </w:r>
            <w:proofErr w:type="spellStart"/>
            <w:r w:rsidRPr="006D3842">
              <w:rPr>
                <w:rFonts w:ascii="Century Gothic" w:hAnsi="Century Gothic"/>
                <w:sz w:val="22"/>
                <w:szCs w:val="22"/>
                <w:lang w:val="ca-ES"/>
              </w:rPr>
              <w:t>d</w:t>
            </w:r>
            <w:r w:rsidR="006D3842">
              <w:rPr>
                <w:rFonts w:ascii="Century Gothic" w:hAnsi="Century Gothic"/>
                <w:sz w:val="22"/>
                <w:szCs w:val="22"/>
                <w:lang w:val="ca-ES"/>
              </w:rPr>
              <w:t>’</w:t>
            </w:r>
            <w:r w:rsidRPr="006D3842">
              <w:rPr>
                <w:rFonts w:ascii="Century Gothic" w:hAnsi="Century Gothic"/>
                <w:sz w:val="22"/>
                <w:szCs w:val="22"/>
                <w:lang w:val="ca-ES"/>
              </w:rPr>
              <w:t>Investigación</w:t>
            </w:r>
            <w:proofErr w:type="spellEnd"/>
            <w:r w:rsidR="00A15324">
              <w:rPr>
                <w:rFonts w:ascii="Century Gothic" w:hAnsi="Century Gothic"/>
                <w:sz w:val="22"/>
                <w:szCs w:val="22"/>
                <w:lang w:val="ca-ES"/>
              </w:rPr>
              <w:t>/</w:t>
            </w:r>
            <w:proofErr w:type="spellStart"/>
            <w:r w:rsidR="00A15324">
              <w:rPr>
                <w:rFonts w:ascii="Century Gothic" w:hAnsi="Century Gothic"/>
                <w:sz w:val="22"/>
                <w:szCs w:val="22"/>
                <w:lang w:val="ca-ES"/>
              </w:rPr>
              <w:t>Departamento</w:t>
            </w:r>
            <w:proofErr w:type="spellEnd"/>
            <w:r w:rsidR="00A15324">
              <w:rPr>
                <w:rFonts w:ascii="Century Gothic" w:hAnsi="Century Gothic"/>
                <w:sz w:val="22"/>
                <w:szCs w:val="22"/>
                <w:lang w:val="ca-ES"/>
              </w:rPr>
              <w:t>/I.U.</w:t>
            </w:r>
            <w:r w:rsidR="00C039EB" w:rsidRPr="006D3842">
              <w:rPr>
                <w:rFonts w:ascii="Century Gothic" w:hAnsi="Century Gothic"/>
                <w:sz w:val="22"/>
                <w:szCs w:val="22"/>
                <w:lang w:val="ca-ES"/>
              </w:rPr>
              <w:t>:</w:t>
            </w:r>
            <w:r w:rsidR="00B93CFC" w:rsidRPr="006D3842">
              <w:rPr>
                <w:rFonts w:ascii="Century Gothic" w:hAnsi="Century Gothic"/>
                <w:sz w:val="22"/>
                <w:szCs w:val="22"/>
                <w:lang w:val="ca-ES"/>
              </w:rPr>
              <w:t xml:space="preserve">  </w:t>
            </w:r>
            <w:r w:rsidRPr="006D3842">
              <w:rPr>
                <w:rFonts w:ascii="Century Gothic" w:hAnsi="Century Gothic"/>
                <w:sz w:val="22"/>
                <w:szCs w:val="22"/>
                <w:lang w:val="ca-ES"/>
              </w:rPr>
              <w:t>………………………….</w:t>
            </w:r>
            <w:r w:rsidR="0001068D" w:rsidRPr="006D3842">
              <w:rPr>
                <w:rFonts w:ascii="Century Gothic" w:hAnsi="Century Gothic"/>
                <w:sz w:val="22"/>
                <w:szCs w:val="22"/>
                <w:lang w:val="ca-ES"/>
              </w:rPr>
              <w:t>…………………………………</w:t>
            </w:r>
            <w:r w:rsidRPr="006D3842">
              <w:rPr>
                <w:rFonts w:ascii="Century Gothic" w:hAnsi="Century Gothic"/>
                <w:sz w:val="22"/>
                <w:szCs w:val="22"/>
                <w:lang w:val="ca-ES"/>
              </w:rPr>
              <w:t>……………………</w:t>
            </w:r>
            <w:r w:rsidR="00B059C3" w:rsidRPr="006D3842">
              <w:rPr>
                <w:rFonts w:ascii="Century Gothic" w:hAnsi="Century Gothic"/>
                <w:sz w:val="22"/>
                <w:szCs w:val="22"/>
                <w:lang w:val="ca-ES"/>
              </w:rPr>
              <w:t xml:space="preserve"> </w:t>
            </w:r>
          </w:p>
          <w:p w14:paraId="01B764DF" w14:textId="77777777" w:rsidR="00BD26E0" w:rsidRPr="006D3842" w:rsidRDefault="00BD26E0" w:rsidP="0001068D">
            <w:pPr>
              <w:pStyle w:val="Textoindependiente"/>
              <w:rPr>
                <w:rFonts w:ascii="Century Gothic" w:hAnsi="Century Gothic"/>
                <w:sz w:val="24"/>
                <w:szCs w:val="24"/>
                <w:lang w:val="ca-ES"/>
              </w:rPr>
            </w:pPr>
          </w:p>
        </w:tc>
      </w:tr>
      <w:tr w:rsidR="00611B15" w:rsidRPr="006D3842" w14:paraId="59D0B088" w14:textId="77777777" w:rsidTr="0001068D">
        <w:trPr>
          <w:trHeight w:val="237"/>
        </w:trPr>
        <w:tc>
          <w:tcPr>
            <w:tcW w:w="10440" w:type="dxa"/>
            <w:gridSpan w:val="2"/>
            <w:tcBorders>
              <w:bottom w:val="nil"/>
            </w:tcBorders>
            <w:shd w:val="pct20" w:color="000000" w:fill="FFFFFF"/>
            <w:vAlign w:val="center"/>
          </w:tcPr>
          <w:p w14:paraId="2C627FE1" w14:textId="77777777" w:rsidR="00573B76" w:rsidRPr="006D3842" w:rsidRDefault="00573B76" w:rsidP="002D4F79">
            <w:pPr>
              <w:pStyle w:val="Ttulo2"/>
              <w:spacing w:before="120" w:after="120"/>
              <w:jc w:val="center"/>
              <w:rPr>
                <w:color w:val="000000"/>
                <w:sz w:val="28"/>
                <w:szCs w:val="28"/>
                <w:lang w:val="ca-ES"/>
              </w:rPr>
            </w:pPr>
            <w:r w:rsidRPr="006D3842">
              <w:rPr>
                <w:color w:val="000000"/>
                <w:sz w:val="28"/>
                <w:szCs w:val="28"/>
                <w:lang w:val="ca-ES"/>
              </w:rPr>
              <w:t>IMPORTE</w:t>
            </w:r>
            <w:r w:rsidR="006D3842">
              <w:rPr>
                <w:color w:val="000000"/>
                <w:sz w:val="28"/>
                <w:szCs w:val="28"/>
                <w:lang w:val="ca-ES"/>
              </w:rPr>
              <w:t xml:space="preserve"> COFINANCIACIÓN</w:t>
            </w:r>
          </w:p>
        </w:tc>
      </w:tr>
      <w:tr w:rsidR="00611B15" w:rsidRPr="006D3842" w14:paraId="42F1D99A" w14:textId="77777777" w:rsidTr="00611B15">
        <w:trPr>
          <w:trHeight w:val="1439"/>
        </w:trPr>
        <w:tc>
          <w:tcPr>
            <w:tcW w:w="10440" w:type="dxa"/>
            <w:gridSpan w:val="2"/>
          </w:tcPr>
          <w:p w14:paraId="141BC76B" w14:textId="77777777" w:rsidR="00C02413" w:rsidRDefault="00C02413" w:rsidP="00C02413">
            <w:pPr>
              <w:pStyle w:val="Ttulo2"/>
              <w:tabs>
                <w:tab w:val="left" w:pos="3710"/>
              </w:tabs>
              <w:ind w:right="256"/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</w:rPr>
            </w:pPr>
          </w:p>
          <w:p w14:paraId="3837778B" w14:textId="45AE0BE5" w:rsidR="00BD26E0" w:rsidRPr="00C02413" w:rsidRDefault="00635B28" w:rsidP="00C02413">
            <w:pPr>
              <w:pStyle w:val="Ttulo2"/>
              <w:tabs>
                <w:tab w:val="left" w:pos="3710"/>
              </w:tabs>
              <w:spacing w:before="120"/>
              <w:ind w:right="255"/>
              <w:jc w:val="both"/>
              <w:rPr>
                <w:rFonts w:cs="Arial-ItalicMT"/>
                <w:iCs/>
                <w:snapToGrid/>
                <w:color w:val="000000"/>
                <w:sz w:val="18"/>
                <w:szCs w:val="18"/>
                <w:lang w:val="ca-ES"/>
              </w:rPr>
            </w:pPr>
            <w:r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>E</w:t>
            </w:r>
            <w:r w:rsidR="00C02413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>l</w:t>
            </w:r>
            <w:r w:rsidR="00BB1962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 xml:space="preserve"> </w:t>
            </w:r>
            <w:proofErr w:type="spellStart"/>
            <w:r w:rsidR="001B08CC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>Importe</w:t>
            </w:r>
            <w:proofErr w:type="spellEnd"/>
            <w:r w:rsidR="001B08CC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 xml:space="preserve"> </w:t>
            </w:r>
            <w:proofErr w:type="spellStart"/>
            <w:r w:rsidR="001B08CC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>correspondiente</w:t>
            </w:r>
            <w:proofErr w:type="spellEnd"/>
            <w:r w:rsidR="001B08CC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 xml:space="preserve"> a </w:t>
            </w:r>
            <w:r w:rsidR="00BB1962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 xml:space="preserve">la </w:t>
            </w:r>
            <w:proofErr w:type="spellStart"/>
            <w:r w:rsidR="00BB1962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>ayuda</w:t>
            </w:r>
            <w:proofErr w:type="spellEnd"/>
            <w:r w:rsidR="00BB1962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 xml:space="preserve"> de </w:t>
            </w:r>
            <w:proofErr w:type="spellStart"/>
            <w:r w:rsidR="00BB1962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>dotación</w:t>
            </w:r>
            <w:proofErr w:type="spellEnd"/>
            <w:r w:rsidR="00BB1962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 xml:space="preserve"> </w:t>
            </w:r>
            <w:proofErr w:type="spellStart"/>
            <w:r w:rsidR="00BB1962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>a</w:t>
            </w:r>
            <w:r w:rsidR="00563493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>di</w:t>
            </w:r>
            <w:r w:rsidR="00BB1962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>ci</w:t>
            </w:r>
            <w:r w:rsidR="00563493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>onal</w:t>
            </w:r>
            <w:bookmarkStart w:id="0" w:name="_GoBack"/>
            <w:bookmarkEnd w:id="0"/>
            <w:proofErr w:type="spellEnd"/>
            <w:r w:rsidR="001B08CC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 xml:space="preserve"> de 1.600  euros destinada  a los </w:t>
            </w:r>
            <w:proofErr w:type="spellStart"/>
            <w:r w:rsidR="001B08CC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>gastos</w:t>
            </w:r>
            <w:proofErr w:type="spellEnd"/>
            <w:r w:rsidR="001B08CC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 xml:space="preserve"> de </w:t>
            </w:r>
            <w:proofErr w:type="spellStart"/>
            <w:r w:rsidR="001B08CC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>viaje</w:t>
            </w:r>
            <w:proofErr w:type="spellEnd"/>
            <w:r w:rsidR="001B08CC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 xml:space="preserve"> y de </w:t>
            </w:r>
            <w:proofErr w:type="spellStart"/>
            <w:r w:rsidR="00563493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>establecimiento</w:t>
            </w:r>
            <w:proofErr w:type="spellEnd"/>
            <w:r w:rsidR="001B08CC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 xml:space="preserve">  </w:t>
            </w:r>
            <w:r w:rsidR="00BB1962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 xml:space="preserve">del personal </w:t>
            </w:r>
            <w:proofErr w:type="spellStart"/>
            <w:r w:rsidR="00BB1962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>contratado</w:t>
            </w:r>
            <w:proofErr w:type="spellEnd"/>
            <w:r w:rsidR="00BD26E0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 xml:space="preserve"> del programa Santiag</w:t>
            </w:r>
            <w:r w:rsidR="0061167F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 xml:space="preserve">o </w:t>
            </w:r>
            <w:proofErr w:type="spellStart"/>
            <w:r w:rsidR="0061167F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>Grisolia</w:t>
            </w:r>
            <w:proofErr w:type="spellEnd"/>
            <w:r w:rsidR="0061167F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 xml:space="preserve">   </w:t>
            </w:r>
            <w:proofErr w:type="spellStart"/>
            <w:r w:rsidR="0061167F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>según</w:t>
            </w:r>
            <w:proofErr w:type="spellEnd"/>
            <w:r w:rsidR="00BD26E0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 xml:space="preserve"> el punto </w:t>
            </w:r>
            <w:proofErr w:type="spellStart"/>
            <w:r w:rsidR="00BD26E0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>primero</w:t>
            </w:r>
            <w:proofErr w:type="spellEnd"/>
            <w:r w:rsidR="00BD26E0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>,</w:t>
            </w:r>
            <w:r w:rsidR="0061167F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 xml:space="preserve"> </w:t>
            </w:r>
            <w:proofErr w:type="spellStart"/>
            <w:r w:rsidR="0061167F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>apartado</w:t>
            </w:r>
            <w:proofErr w:type="spellEnd"/>
            <w:r w:rsidR="0061167F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 xml:space="preserve"> </w:t>
            </w:r>
            <w:r w:rsidR="005B7AE5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>7</w:t>
            </w:r>
            <w:r w:rsidR="0061167F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>, del</w:t>
            </w:r>
            <w:r w:rsidR="00BD26E0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 xml:space="preserve"> </w:t>
            </w:r>
            <w:proofErr w:type="spellStart"/>
            <w:r w:rsidR="00BD26E0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>anexo</w:t>
            </w:r>
            <w:proofErr w:type="spellEnd"/>
            <w:r w:rsidR="00BD26E0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 xml:space="preserve"> III de la </w:t>
            </w:r>
            <w:proofErr w:type="spellStart"/>
            <w:r w:rsidR="00BD26E0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>convocatoria</w:t>
            </w:r>
            <w:proofErr w:type="spellEnd"/>
            <w:r w:rsidR="00BD26E0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ca-ES"/>
              </w:rPr>
              <w:t>.</w:t>
            </w:r>
            <w:r w:rsidR="00F569E3" w:rsidRPr="00871395">
              <w:rPr>
                <w:rFonts w:cs="Arial-ItalicMT"/>
                <w:iCs/>
                <w:snapToGrid/>
                <w:color w:val="000000"/>
                <w:sz w:val="18"/>
                <w:szCs w:val="18"/>
                <w:lang w:val="ca-ES"/>
              </w:rPr>
              <w:t xml:space="preserve"> </w:t>
            </w:r>
          </w:p>
        </w:tc>
      </w:tr>
    </w:tbl>
    <w:p w14:paraId="5335B512" w14:textId="77777777" w:rsidR="00BD26E0" w:rsidRDefault="00BD26E0" w:rsidP="002647B4">
      <w:pPr>
        <w:pStyle w:val="Textoindependiente"/>
        <w:rPr>
          <w:rFonts w:ascii="Century Gothic" w:hAnsi="Century Gothic"/>
          <w:sz w:val="22"/>
          <w:szCs w:val="22"/>
          <w:lang w:val="ca-ES"/>
        </w:rPr>
      </w:pPr>
    </w:p>
    <w:p w14:paraId="2D3CD5A5" w14:textId="379AF7FC" w:rsidR="00C02413" w:rsidRDefault="00C02413" w:rsidP="00C02413">
      <w:pPr>
        <w:pStyle w:val="Textoindependiente"/>
        <w:ind w:left="-540"/>
        <w:rPr>
          <w:rFonts w:ascii="Century Gothic" w:hAnsi="Century Gothic"/>
          <w:sz w:val="24"/>
          <w:szCs w:val="24"/>
        </w:rPr>
      </w:pPr>
    </w:p>
    <w:p w14:paraId="4F2851DE" w14:textId="77777777" w:rsidR="00635B28" w:rsidRDefault="00635B28" w:rsidP="00C02413">
      <w:pPr>
        <w:pStyle w:val="Textoindependiente"/>
        <w:ind w:left="-540"/>
        <w:rPr>
          <w:rFonts w:ascii="Century Gothic" w:hAnsi="Century Gothic"/>
          <w:sz w:val="24"/>
          <w:szCs w:val="24"/>
        </w:rPr>
      </w:pPr>
    </w:p>
    <w:p w14:paraId="11DCE559" w14:textId="77777777" w:rsidR="00C02413" w:rsidRDefault="00C02413" w:rsidP="00C02413">
      <w:pPr>
        <w:pStyle w:val="Textoindependiente"/>
        <w:ind w:left="-54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Fecha:  …………………………</w:t>
      </w:r>
    </w:p>
    <w:p w14:paraId="4E70625C" w14:textId="77777777" w:rsidR="00BD26E0" w:rsidRDefault="00BD26E0" w:rsidP="0067582B">
      <w:pPr>
        <w:pStyle w:val="Textoindependiente"/>
        <w:ind w:left="-540"/>
        <w:rPr>
          <w:rFonts w:ascii="Century Gothic" w:hAnsi="Century Gothic"/>
          <w:sz w:val="22"/>
          <w:szCs w:val="22"/>
          <w:lang w:val="ca-ES"/>
        </w:rPr>
      </w:pPr>
    </w:p>
    <w:p w14:paraId="093D3F46" w14:textId="77777777" w:rsidR="0067582B" w:rsidRPr="006D3842" w:rsidRDefault="0067582B" w:rsidP="00C02413">
      <w:pPr>
        <w:pStyle w:val="Textoindependiente"/>
        <w:rPr>
          <w:rFonts w:ascii="Century Gothic" w:hAnsi="Century Gothic"/>
          <w:sz w:val="22"/>
          <w:szCs w:val="22"/>
          <w:lang w:val="ca-ES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040"/>
      </w:tblGrid>
      <w:tr w:rsidR="00C039EB" w:rsidRPr="006D3842" w14:paraId="07C0099D" w14:textId="77777777" w:rsidTr="0001068D">
        <w:tc>
          <w:tcPr>
            <w:tcW w:w="4860" w:type="dxa"/>
            <w:shd w:val="clear" w:color="auto" w:fill="auto"/>
          </w:tcPr>
          <w:p w14:paraId="0DB11136" w14:textId="77777777" w:rsidR="00AE530E" w:rsidRPr="006D3842" w:rsidRDefault="00AE530E" w:rsidP="0001068D">
            <w:pPr>
              <w:pStyle w:val="Textoindependiente"/>
              <w:ind w:left="180"/>
              <w:rPr>
                <w:rFonts w:ascii="Century Gothic" w:hAnsi="Century Gothic"/>
                <w:sz w:val="22"/>
                <w:szCs w:val="22"/>
                <w:lang w:val="ca-ES"/>
              </w:rPr>
            </w:pPr>
            <w:r w:rsidRPr="006D3842">
              <w:rPr>
                <w:rFonts w:ascii="Century Gothic" w:hAnsi="Century Gothic"/>
                <w:sz w:val="22"/>
                <w:szCs w:val="22"/>
                <w:lang w:val="ca-ES"/>
              </w:rPr>
              <w:t>In</w:t>
            </w:r>
            <w:r w:rsidR="00DC3B23" w:rsidRPr="006D3842">
              <w:rPr>
                <w:rFonts w:ascii="Century Gothic" w:hAnsi="Century Gothic"/>
                <w:sz w:val="22"/>
                <w:szCs w:val="22"/>
                <w:lang w:val="ca-ES"/>
              </w:rPr>
              <w:t>vestigador /a responsable</w:t>
            </w:r>
            <w:r w:rsidR="00C039EB" w:rsidRPr="006D3842">
              <w:rPr>
                <w:rFonts w:ascii="Century Gothic" w:hAnsi="Century Gothic"/>
                <w:sz w:val="22"/>
                <w:szCs w:val="22"/>
                <w:lang w:val="ca-ES"/>
              </w:rPr>
              <w:t xml:space="preserve"> </w:t>
            </w:r>
            <w:r w:rsidRPr="006D3842">
              <w:rPr>
                <w:rFonts w:ascii="Century Gothic" w:hAnsi="Century Gothic"/>
                <w:sz w:val="22"/>
                <w:szCs w:val="22"/>
                <w:lang w:val="ca-ES"/>
              </w:rPr>
              <w:t>:</w:t>
            </w:r>
          </w:p>
          <w:p w14:paraId="5CEE019B" w14:textId="77777777" w:rsidR="00AE530E" w:rsidRPr="006D3842" w:rsidRDefault="00AE530E" w:rsidP="0001068D">
            <w:pPr>
              <w:pStyle w:val="Textoindependiente"/>
              <w:ind w:left="180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14:paraId="31C091F8" w14:textId="77777777" w:rsidR="00AE530E" w:rsidRPr="006D3842" w:rsidRDefault="00AE530E" w:rsidP="0001068D">
            <w:pPr>
              <w:pStyle w:val="Textoindependiente"/>
              <w:ind w:left="180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14:paraId="43AC97D5" w14:textId="77777777" w:rsidR="00AE530E" w:rsidRPr="006D3842" w:rsidRDefault="00AE530E" w:rsidP="0001068D">
            <w:pPr>
              <w:pStyle w:val="Textoindependiente"/>
              <w:ind w:left="180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14:paraId="4F499DD2" w14:textId="77777777" w:rsidR="00AE530E" w:rsidRPr="006D3842" w:rsidRDefault="00AE530E" w:rsidP="0001068D">
            <w:pPr>
              <w:pStyle w:val="Textoindependiente"/>
              <w:ind w:left="180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14:paraId="56385A27" w14:textId="77777777" w:rsidR="00AE530E" w:rsidRPr="006D3842" w:rsidRDefault="00076F4F" w:rsidP="0001068D">
            <w:pPr>
              <w:pStyle w:val="Textoindependiente"/>
              <w:tabs>
                <w:tab w:val="left" w:pos="1185"/>
              </w:tabs>
              <w:rPr>
                <w:rFonts w:ascii="Century Gothic" w:hAnsi="Century Gothic"/>
                <w:sz w:val="22"/>
                <w:szCs w:val="22"/>
                <w:lang w:val="ca-ES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ca-ES"/>
              </w:rPr>
              <w:t>Firmado</w:t>
            </w:r>
            <w:proofErr w:type="spellEnd"/>
            <w:r w:rsidR="00AE530E" w:rsidRPr="006D3842">
              <w:rPr>
                <w:rFonts w:ascii="Century Gothic" w:hAnsi="Century Gothic"/>
                <w:sz w:val="22"/>
                <w:szCs w:val="22"/>
                <w:lang w:val="ca-ES"/>
              </w:rPr>
              <w:t xml:space="preserve">: </w:t>
            </w:r>
          </w:p>
          <w:p w14:paraId="4AE77457" w14:textId="77777777" w:rsidR="00AE530E" w:rsidRPr="006D3842" w:rsidRDefault="00AE530E" w:rsidP="0001068D">
            <w:pPr>
              <w:pStyle w:val="Textoindependiente"/>
              <w:tabs>
                <w:tab w:val="left" w:pos="1185"/>
              </w:tabs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</w:tc>
        <w:tc>
          <w:tcPr>
            <w:tcW w:w="5040" w:type="dxa"/>
            <w:shd w:val="clear" w:color="auto" w:fill="auto"/>
          </w:tcPr>
          <w:p w14:paraId="2C671635" w14:textId="77777777" w:rsidR="00C039EB" w:rsidRPr="006D3842" w:rsidRDefault="00AE530E" w:rsidP="00C32B84">
            <w:pPr>
              <w:pStyle w:val="Textoindependiente"/>
              <w:rPr>
                <w:rFonts w:ascii="Century Gothic" w:hAnsi="Century Gothic"/>
                <w:sz w:val="22"/>
                <w:szCs w:val="22"/>
                <w:lang w:val="ca-ES"/>
              </w:rPr>
            </w:pPr>
            <w:r w:rsidRPr="006D3842">
              <w:rPr>
                <w:rFonts w:ascii="Century Gothic" w:hAnsi="Century Gothic"/>
                <w:sz w:val="22"/>
                <w:szCs w:val="22"/>
                <w:lang w:val="ca-ES"/>
              </w:rPr>
              <w:t>Director</w:t>
            </w:r>
            <w:r w:rsidR="00CF58FA" w:rsidRPr="006D3842">
              <w:rPr>
                <w:rFonts w:ascii="Century Gothic" w:hAnsi="Century Gothic"/>
                <w:sz w:val="22"/>
                <w:szCs w:val="22"/>
                <w:lang w:val="ca-ES"/>
              </w:rPr>
              <w:t>/a de</w:t>
            </w:r>
            <w:r w:rsidRPr="006D3842">
              <w:rPr>
                <w:rFonts w:ascii="Century Gothic" w:hAnsi="Century Gothic"/>
                <w:sz w:val="22"/>
                <w:szCs w:val="22"/>
                <w:lang w:val="ca-ES"/>
              </w:rPr>
              <w:t xml:space="preserve"> el </w:t>
            </w:r>
            <w:r w:rsidR="00B059C3" w:rsidRPr="006D3842">
              <w:rPr>
                <w:rFonts w:ascii="Century Gothic" w:hAnsi="Century Gothic"/>
                <w:sz w:val="22"/>
                <w:szCs w:val="22"/>
                <w:lang w:val="ca-ES"/>
              </w:rPr>
              <w:t>Grupo</w:t>
            </w:r>
            <w:r w:rsidR="00F569E3">
              <w:rPr>
                <w:rFonts w:ascii="Century Gothic" w:hAnsi="Century Gothic"/>
                <w:sz w:val="22"/>
                <w:szCs w:val="22"/>
                <w:lang w:val="ca-ES"/>
              </w:rPr>
              <w:t xml:space="preserve"> de </w:t>
            </w:r>
            <w:r w:rsidR="00B059C3" w:rsidRPr="006D3842">
              <w:rPr>
                <w:rFonts w:ascii="Century Gothic" w:hAnsi="Century Gothic"/>
                <w:sz w:val="22"/>
                <w:szCs w:val="22"/>
                <w:lang w:val="ca-ES"/>
              </w:rPr>
              <w:t xml:space="preserve"> </w:t>
            </w:r>
            <w:proofErr w:type="spellStart"/>
            <w:r w:rsidR="00B059C3" w:rsidRPr="006D3842">
              <w:rPr>
                <w:rFonts w:ascii="Century Gothic" w:hAnsi="Century Gothic"/>
                <w:sz w:val="22"/>
                <w:szCs w:val="22"/>
                <w:lang w:val="ca-ES"/>
              </w:rPr>
              <w:t>Investigación</w:t>
            </w:r>
            <w:proofErr w:type="spellEnd"/>
            <w:r w:rsidR="00A15324">
              <w:rPr>
                <w:rFonts w:ascii="Century Gothic" w:hAnsi="Century Gothic"/>
                <w:sz w:val="22"/>
                <w:szCs w:val="22"/>
                <w:lang w:val="ca-ES"/>
              </w:rPr>
              <w:t>/</w:t>
            </w:r>
            <w:proofErr w:type="spellStart"/>
            <w:r w:rsidR="00A15324">
              <w:rPr>
                <w:rFonts w:ascii="Century Gothic" w:hAnsi="Century Gothic"/>
                <w:sz w:val="22"/>
                <w:szCs w:val="22"/>
                <w:lang w:val="ca-ES"/>
              </w:rPr>
              <w:t>Departamento</w:t>
            </w:r>
            <w:proofErr w:type="spellEnd"/>
            <w:r w:rsidR="00A15324">
              <w:rPr>
                <w:rFonts w:ascii="Century Gothic" w:hAnsi="Century Gothic"/>
                <w:sz w:val="22"/>
                <w:szCs w:val="22"/>
                <w:lang w:val="ca-ES"/>
              </w:rPr>
              <w:t>/</w:t>
            </w:r>
            <w:proofErr w:type="spellStart"/>
            <w:r w:rsidR="00A15324">
              <w:rPr>
                <w:rFonts w:ascii="Century Gothic" w:hAnsi="Century Gothic"/>
                <w:sz w:val="22"/>
                <w:szCs w:val="22"/>
                <w:lang w:val="ca-ES"/>
              </w:rPr>
              <w:t>I.Uno</w:t>
            </w:r>
            <w:proofErr w:type="spellEnd"/>
            <w:r w:rsidR="00A15324">
              <w:rPr>
                <w:rFonts w:ascii="Century Gothic" w:hAnsi="Century Gothic"/>
                <w:sz w:val="22"/>
                <w:szCs w:val="22"/>
                <w:lang w:val="ca-ES"/>
              </w:rPr>
              <w:t>.</w:t>
            </w:r>
            <w:r w:rsidR="00B059C3" w:rsidRPr="006D3842">
              <w:rPr>
                <w:rFonts w:ascii="Century Gothic" w:hAnsi="Century Gothic"/>
                <w:sz w:val="22"/>
                <w:szCs w:val="22"/>
                <w:lang w:val="ca-ES"/>
              </w:rPr>
              <w:t>:</w:t>
            </w:r>
          </w:p>
          <w:p w14:paraId="09CBB89D" w14:textId="77777777" w:rsidR="00AE530E" w:rsidRPr="006D3842" w:rsidRDefault="00AE530E" w:rsidP="00C32B84">
            <w:pPr>
              <w:pStyle w:val="Textoindependiente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14:paraId="67760BD7" w14:textId="77777777" w:rsidR="00AE530E" w:rsidRPr="006D3842" w:rsidRDefault="00AE530E" w:rsidP="00C32B84">
            <w:pPr>
              <w:pStyle w:val="Textoindependiente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14:paraId="36B128C6" w14:textId="77777777" w:rsidR="00573B76" w:rsidRPr="006D3842" w:rsidRDefault="00573B76" w:rsidP="00C32B84">
            <w:pPr>
              <w:pStyle w:val="Textoindependiente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14:paraId="4575FC76" w14:textId="77777777" w:rsidR="00AE530E" w:rsidRPr="006D3842" w:rsidRDefault="00AE530E" w:rsidP="00C32B84">
            <w:pPr>
              <w:pStyle w:val="Textoindependiente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  <w:p w14:paraId="5A630E1C" w14:textId="77777777" w:rsidR="00AE530E" w:rsidRPr="006D3842" w:rsidRDefault="00076F4F" w:rsidP="0001068D">
            <w:pPr>
              <w:pStyle w:val="Textoindependiente"/>
              <w:tabs>
                <w:tab w:val="left" w:pos="1185"/>
              </w:tabs>
              <w:rPr>
                <w:rFonts w:ascii="Century Gothic" w:hAnsi="Century Gothic"/>
                <w:sz w:val="22"/>
                <w:szCs w:val="22"/>
                <w:lang w:val="ca-ES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ca-ES"/>
              </w:rPr>
              <w:t>Firmado</w:t>
            </w:r>
            <w:proofErr w:type="spellEnd"/>
            <w:r w:rsidR="00AE530E" w:rsidRPr="006D3842">
              <w:rPr>
                <w:rFonts w:ascii="Century Gothic" w:hAnsi="Century Gothic"/>
                <w:sz w:val="22"/>
                <w:szCs w:val="22"/>
                <w:lang w:val="ca-ES"/>
              </w:rPr>
              <w:t xml:space="preserve">: </w:t>
            </w:r>
          </w:p>
          <w:p w14:paraId="252140CF" w14:textId="77777777" w:rsidR="00AE530E" w:rsidRPr="006D3842" w:rsidRDefault="00AE530E" w:rsidP="00C32B84">
            <w:pPr>
              <w:pStyle w:val="Textoindependiente"/>
              <w:rPr>
                <w:rFonts w:ascii="Century Gothic" w:hAnsi="Century Gothic"/>
                <w:sz w:val="22"/>
                <w:szCs w:val="22"/>
                <w:lang w:val="ca-ES"/>
              </w:rPr>
            </w:pPr>
          </w:p>
        </w:tc>
      </w:tr>
    </w:tbl>
    <w:p w14:paraId="6D3D794A" w14:textId="77777777" w:rsidR="0067582B" w:rsidRDefault="0067582B" w:rsidP="0067582B">
      <w:pPr>
        <w:pStyle w:val="Textoindependiente"/>
        <w:rPr>
          <w:rFonts w:ascii="Century Gothic" w:hAnsi="Century Gothic"/>
          <w:sz w:val="24"/>
          <w:szCs w:val="24"/>
        </w:rPr>
      </w:pPr>
    </w:p>
    <w:sectPr w:rsidR="0067582B" w:rsidSect="004D18E0">
      <w:footerReference w:type="default" r:id="rId8"/>
      <w:pgSz w:w="11906" w:h="16838"/>
      <w:pgMar w:top="899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C5A19" w14:textId="77777777" w:rsidR="00553F2E" w:rsidRDefault="00553F2E" w:rsidP="00054DFE">
      <w:pPr>
        <w:spacing w:after="0" w:line="240" w:lineRule="auto"/>
      </w:pPr>
      <w:r>
        <w:separator/>
      </w:r>
    </w:p>
  </w:endnote>
  <w:endnote w:type="continuationSeparator" w:id="0">
    <w:p w14:paraId="7879E3D3" w14:textId="77777777" w:rsidR="00553F2E" w:rsidRDefault="00553F2E" w:rsidP="0005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E3D29" w14:textId="2B81996C" w:rsidR="00F569E3" w:rsidRDefault="00F569E3" w:rsidP="00F569E3">
    <w:pPr>
      <w:pStyle w:val="transresult1"/>
      <w:jc w:val="both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DOCUMENTO INTERNO UA – ENTREGAR JUNTO CON LA DOCUMENTACIÓN DE LA SOLICITUD EN LA UNIDAD DE PROYECTOS PÚBLICOS DE I+D</w:t>
    </w:r>
    <w:r w:rsidR="00A81173">
      <w:rPr>
        <w:rFonts w:ascii="Arial" w:hAnsi="Arial" w:cs="Arial"/>
        <w:color w:val="000000"/>
        <w:sz w:val="18"/>
        <w:szCs w:val="18"/>
      </w:rPr>
      <w:t>+i.</w:t>
    </w:r>
  </w:p>
  <w:p w14:paraId="5F5D4661" w14:textId="77777777" w:rsidR="00054DFE" w:rsidRPr="00F569E3" w:rsidRDefault="00054DFE" w:rsidP="00F569E3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06493" w14:textId="77777777" w:rsidR="00553F2E" w:rsidRDefault="00553F2E" w:rsidP="00054DFE">
      <w:pPr>
        <w:spacing w:after="0" w:line="240" w:lineRule="auto"/>
      </w:pPr>
      <w:r>
        <w:separator/>
      </w:r>
    </w:p>
  </w:footnote>
  <w:footnote w:type="continuationSeparator" w:id="0">
    <w:p w14:paraId="65D63806" w14:textId="77777777" w:rsidR="00553F2E" w:rsidRDefault="00553F2E" w:rsidP="00054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12455"/>
    <w:multiLevelType w:val="hybridMultilevel"/>
    <w:tmpl w:val="790AD316"/>
    <w:lvl w:ilvl="0" w:tplc="914A27B4">
      <w:start w:val="1"/>
      <w:numFmt w:val="decimal"/>
      <w:lvlText w:val="%1."/>
      <w:lvlJc w:val="left"/>
      <w:pPr>
        <w:ind w:left="-179" w:hanging="360"/>
      </w:pPr>
      <w:rPr>
        <w:rFonts w:cs="Times New Roman"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541" w:hanging="360"/>
      </w:pPr>
    </w:lvl>
    <w:lvl w:ilvl="2" w:tplc="0C0A001B" w:tentative="1">
      <w:start w:val="1"/>
      <w:numFmt w:val="lowerRoman"/>
      <w:lvlText w:val="%3."/>
      <w:lvlJc w:val="right"/>
      <w:pPr>
        <w:ind w:left="1261" w:hanging="180"/>
      </w:pPr>
    </w:lvl>
    <w:lvl w:ilvl="3" w:tplc="0C0A000F" w:tentative="1">
      <w:start w:val="1"/>
      <w:numFmt w:val="decimal"/>
      <w:lvlText w:val="%4."/>
      <w:lvlJc w:val="left"/>
      <w:pPr>
        <w:ind w:left="1981" w:hanging="360"/>
      </w:pPr>
    </w:lvl>
    <w:lvl w:ilvl="4" w:tplc="0C0A0019" w:tentative="1">
      <w:start w:val="1"/>
      <w:numFmt w:val="lowerLetter"/>
      <w:lvlText w:val="%5."/>
      <w:lvlJc w:val="left"/>
      <w:pPr>
        <w:ind w:left="2701" w:hanging="360"/>
      </w:pPr>
    </w:lvl>
    <w:lvl w:ilvl="5" w:tplc="0C0A001B" w:tentative="1">
      <w:start w:val="1"/>
      <w:numFmt w:val="lowerRoman"/>
      <w:lvlText w:val="%6."/>
      <w:lvlJc w:val="right"/>
      <w:pPr>
        <w:ind w:left="3421" w:hanging="180"/>
      </w:pPr>
    </w:lvl>
    <w:lvl w:ilvl="6" w:tplc="0C0A000F" w:tentative="1">
      <w:start w:val="1"/>
      <w:numFmt w:val="decimal"/>
      <w:lvlText w:val="%7."/>
      <w:lvlJc w:val="left"/>
      <w:pPr>
        <w:ind w:left="4141" w:hanging="360"/>
      </w:pPr>
    </w:lvl>
    <w:lvl w:ilvl="7" w:tplc="0C0A0019" w:tentative="1">
      <w:start w:val="1"/>
      <w:numFmt w:val="lowerLetter"/>
      <w:lvlText w:val="%8."/>
      <w:lvlJc w:val="left"/>
      <w:pPr>
        <w:ind w:left="4861" w:hanging="360"/>
      </w:pPr>
    </w:lvl>
    <w:lvl w:ilvl="8" w:tplc="0C0A001B" w:tentative="1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073"/>
    <w:rsid w:val="0001068D"/>
    <w:rsid w:val="00027F5F"/>
    <w:rsid w:val="00047D4D"/>
    <w:rsid w:val="00054DFE"/>
    <w:rsid w:val="00076F4F"/>
    <w:rsid w:val="000B74F8"/>
    <w:rsid w:val="00153A6B"/>
    <w:rsid w:val="001B08CC"/>
    <w:rsid w:val="001B122F"/>
    <w:rsid w:val="001F3025"/>
    <w:rsid w:val="00225423"/>
    <w:rsid w:val="00230059"/>
    <w:rsid w:val="002613E0"/>
    <w:rsid w:val="002647B4"/>
    <w:rsid w:val="002A5F39"/>
    <w:rsid w:val="002B7D59"/>
    <w:rsid w:val="002C7B16"/>
    <w:rsid w:val="002D4F79"/>
    <w:rsid w:val="00321CAF"/>
    <w:rsid w:val="0038239A"/>
    <w:rsid w:val="003F6510"/>
    <w:rsid w:val="003F7C6A"/>
    <w:rsid w:val="00400C5E"/>
    <w:rsid w:val="00406042"/>
    <w:rsid w:val="00436346"/>
    <w:rsid w:val="004D0391"/>
    <w:rsid w:val="004D18E0"/>
    <w:rsid w:val="005025DE"/>
    <w:rsid w:val="00552812"/>
    <w:rsid w:val="00553F2E"/>
    <w:rsid w:val="005549B2"/>
    <w:rsid w:val="00563493"/>
    <w:rsid w:val="00573B76"/>
    <w:rsid w:val="00591F65"/>
    <w:rsid w:val="005B1F0E"/>
    <w:rsid w:val="005B7251"/>
    <w:rsid w:val="005B7AE5"/>
    <w:rsid w:val="0061167F"/>
    <w:rsid w:val="00611B15"/>
    <w:rsid w:val="00635B28"/>
    <w:rsid w:val="00646A76"/>
    <w:rsid w:val="0067582B"/>
    <w:rsid w:val="006C500A"/>
    <w:rsid w:val="006C5611"/>
    <w:rsid w:val="006D3842"/>
    <w:rsid w:val="006E2B57"/>
    <w:rsid w:val="006E6C52"/>
    <w:rsid w:val="006F15B7"/>
    <w:rsid w:val="006F5344"/>
    <w:rsid w:val="007378CB"/>
    <w:rsid w:val="007663AA"/>
    <w:rsid w:val="007C57D7"/>
    <w:rsid w:val="007F03A7"/>
    <w:rsid w:val="00827CA5"/>
    <w:rsid w:val="00862D9E"/>
    <w:rsid w:val="00871395"/>
    <w:rsid w:val="008A4501"/>
    <w:rsid w:val="008D4C3B"/>
    <w:rsid w:val="00903D86"/>
    <w:rsid w:val="00924BDD"/>
    <w:rsid w:val="0095336E"/>
    <w:rsid w:val="00955F92"/>
    <w:rsid w:val="00972E3A"/>
    <w:rsid w:val="009B68E5"/>
    <w:rsid w:val="009C720C"/>
    <w:rsid w:val="009D5E09"/>
    <w:rsid w:val="009F005B"/>
    <w:rsid w:val="00A1377F"/>
    <w:rsid w:val="00A14B61"/>
    <w:rsid w:val="00A15324"/>
    <w:rsid w:val="00A20988"/>
    <w:rsid w:val="00A81173"/>
    <w:rsid w:val="00A954C9"/>
    <w:rsid w:val="00AD0AE7"/>
    <w:rsid w:val="00AE530E"/>
    <w:rsid w:val="00B059C3"/>
    <w:rsid w:val="00B13D74"/>
    <w:rsid w:val="00B15671"/>
    <w:rsid w:val="00B542FF"/>
    <w:rsid w:val="00B61B49"/>
    <w:rsid w:val="00B93CFC"/>
    <w:rsid w:val="00BB0A3E"/>
    <w:rsid w:val="00BB1962"/>
    <w:rsid w:val="00BB6E8C"/>
    <w:rsid w:val="00BD17C9"/>
    <w:rsid w:val="00BD26E0"/>
    <w:rsid w:val="00BF5EE3"/>
    <w:rsid w:val="00C02413"/>
    <w:rsid w:val="00C039EB"/>
    <w:rsid w:val="00C17396"/>
    <w:rsid w:val="00C32B84"/>
    <w:rsid w:val="00C47B51"/>
    <w:rsid w:val="00C733B5"/>
    <w:rsid w:val="00CD2073"/>
    <w:rsid w:val="00CD31D1"/>
    <w:rsid w:val="00CF58FA"/>
    <w:rsid w:val="00D73971"/>
    <w:rsid w:val="00DB56A3"/>
    <w:rsid w:val="00DB5EF7"/>
    <w:rsid w:val="00DC3B23"/>
    <w:rsid w:val="00DC5F97"/>
    <w:rsid w:val="00E3060B"/>
    <w:rsid w:val="00E30E6D"/>
    <w:rsid w:val="00EC409F"/>
    <w:rsid w:val="00F07006"/>
    <w:rsid w:val="00F132EF"/>
    <w:rsid w:val="00F145B1"/>
    <w:rsid w:val="00F25815"/>
    <w:rsid w:val="00F43328"/>
    <w:rsid w:val="00F55619"/>
    <w:rsid w:val="00F569E3"/>
    <w:rsid w:val="00FB5951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D6792E"/>
  <w15:docId w15:val="{0A32B1A0-CC78-41BE-81D5-E9D84E1E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20C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2">
    <w:name w:val="heading 2"/>
    <w:basedOn w:val="Normal"/>
    <w:next w:val="Normal"/>
    <w:link w:val="Ttulo2Car"/>
    <w:qFormat/>
    <w:rsid w:val="006C5611"/>
    <w:pPr>
      <w:keepNext/>
      <w:spacing w:after="0" w:line="240" w:lineRule="auto"/>
      <w:ind w:right="-660"/>
      <w:outlineLvl w:val="1"/>
    </w:pPr>
    <w:rPr>
      <w:rFonts w:ascii="Century Gothic" w:eastAsia="Times New Roman" w:hAnsi="Century Gothic"/>
      <w:b/>
      <w:snapToGrid w:val="0"/>
      <w:sz w:val="16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B56A3"/>
    <w:pPr>
      <w:spacing w:after="0" w:line="240" w:lineRule="auto"/>
    </w:pPr>
    <w:rPr>
      <w:rFonts w:ascii="Arial" w:eastAsia="Times New Roman" w:hAnsi="Arial"/>
      <w:color w:val="000000"/>
      <w:sz w:val="20"/>
      <w:szCs w:val="20"/>
      <w:lang w:val="es-ES" w:eastAsia="es-ES"/>
    </w:rPr>
  </w:style>
  <w:style w:type="character" w:customStyle="1" w:styleId="TextoindependienteCar">
    <w:name w:val="Texto independiente Car"/>
    <w:link w:val="Textoindependiente"/>
    <w:rsid w:val="00DB56A3"/>
    <w:rPr>
      <w:rFonts w:ascii="Arial" w:eastAsia="Times New Roman" w:hAnsi="Arial" w:cs="Times New Roman"/>
      <w:color w:val="000000"/>
      <w:sz w:val="20"/>
      <w:szCs w:val="20"/>
      <w:lang w:val="es-ES" w:eastAsia="es-ES"/>
    </w:rPr>
  </w:style>
  <w:style w:type="character" w:customStyle="1" w:styleId="Ttulo2Car">
    <w:name w:val="Título 2 Car"/>
    <w:link w:val="Ttulo2"/>
    <w:rsid w:val="006C5611"/>
    <w:rPr>
      <w:rFonts w:ascii="Century Gothic" w:eastAsia="Times New Roman" w:hAnsi="Century Gothic" w:cs="Times New Roman"/>
      <w:b/>
      <w:snapToGrid w:val="0"/>
      <w:sz w:val="16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C561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039E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54D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54DFE"/>
    <w:rPr>
      <w:sz w:val="22"/>
      <w:szCs w:val="22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054D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54DFE"/>
    <w:rPr>
      <w:sz w:val="22"/>
      <w:szCs w:val="22"/>
      <w:lang w:val="es-ES_tradnl" w:eastAsia="en-US"/>
    </w:rPr>
  </w:style>
  <w:style w:type="paragraph" w:customStyle="1" w:styleId="transresult1">
    <w:name w:val="transresult1"/>
    <w:basedOn w:val="Normal"/>
    <w:rsid w:val="00FF3EA6"/>
    <w:pPr>
      <w:shd w:val="clear" w:color="auto" w:fill="FFFFF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7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63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542754">
              <w:marLeft w:val="150"/>
              <w:marRight w:val="150"/>
              <w:marTop w:val="150"/>
              <w:marBottom w:val="15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244269010">
                  <w:marLeft w:val="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4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83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37976611">
              <w:marLeft w:val="150"/>
              <w:marRight w:val="150"/>
              <w:marTop w:val="150"/>
              <w:marBottom w:val="15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537469039">
                  <w:marLeft w:val="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1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32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74180956">
              <w:marLeft w:val="150"/>
              <w:marRight w:val="150"/>
              <w:marTop w:val="150"/>
              <w:marBottom w:val="15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492061991">
                  <w:marLeft w:val="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José Muñoz Guillena</dc:creator>
  <cp:lastModifiedBy>alicia.candela</cp:lastModifiedBy>
  <cp:revision>18</cp:revision>
  <cp:lastPrinted>2017-01-30T15:18:00Z</cp:lastPrinted>
  <dcterms:created xsi:type="dcterms:W3CDTF">2018-09-11T12:04:00Z</dcterms:created>
  <dcterms:modified xsi:type="dcterms:W3CDTF">2024-12-02T12:27:00Z</dcterms:modified>
</cp:coreProperties>
</file>