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CDB4" w14:textId="77777777" w:rsidR="008C626A" w:rsidRPr="008C626A" w:rsidRDefault="008C626A" w:rsidP="008C626A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14:paraId="44CE21CA" w14:textId="77777777" w:rsidR="008822F9" w:rsidRDefault="008822F9" w:rsidP="008822F9">
      <w:pPr>
        <w:pStyle w:val="NormalWeb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CRITERIOS</w:t>
      </w:r>
      <w:r w:rsidR="008C626A" w:rsidRPr="008C626A">
        <w:rPr>
          <w:rFonts w:asciiTheme="minorHAnsi" w:hAnsiTheme="minorHAnsi" w:cstheme="minorHAnsi"/>
          <w:b/>
          <w:bCs/>
        </w:rPr>
        <w:t xml:space="preserve"> PARA LA SELECCIÓN DE LAS PROPUESTAS DE LA UNIVERSIDAD DE ALICANTE A LAS AYUDAS BEATRIZ GALINDO DEL MINISTERIO DE UNIVERSIDADES </w:t>
      </w:r>
    </w:p>
    <w:p w14:paraId="3551D413" w14:textId="77777777" w:rsidR="008822F9" w:rsidRDefault="008822F9" w:rsidP="008822F9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14:paraId="0B7A9C31" w14:textId="3423CE9B" w:rsidR="00E64096" w:rsidRPr="00E64096" w:rsidRDefault="008822F9" w:rsidP="008822F9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aplicarán los siguientes</w:t>
      </w:r>
      <w:r w:rsidR="00E64096" w:rsidRPr="00E64096">
        <w:rPr>
          <w:rFonts w:asciiTheme="minorHAnsi" w:hAnsiTheme="minorHAnsi" w:cstheme="minorHAnsi"/>
        </w:rPr>
        <w:t xml:space="preserve"> criterios para la selección de las propuestas:</w:t>
      </w:r>
    </w:p>
    <w:p w14:paraId="2325A62B" w14:textId="3C56E6C2" w:rsidR="00E64096" w:rsidRDefault="00C97736" w:rsidP="00E64096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Inverso del c</w:t>
      </w:r>
      <w:r w:rsidR="00E64096" w:rsidRPr="00E64096">
        <w:rPr>
          <w:rFonts w:asciiTheme="minorHAnsi" w:hAnsiTheme="minorHAnsi" w:cstheme="minorHAnsi"/>
        </w:rPr>
        <w:t xml:space="preserve">oeficiente de saturación de </w:t>
      </w:r>
      <w:r w:rsidR="00E64096">
        <w:rPr>
          <w:rFonts w:asciiTheme="minorHAnsi" w:hAnsiTheme="minorHAnsi" w:cstheme="minorHAnsi"/>
        </w:rPr>
        <w:t>p</w:t>
      </w:r>
      <w:r w:rsidR="00E64096" w:rsidRPr="00E64096">
        <w:rPr>
          <w:rFonts w:asciiTheme="minorHAnsi" w:hAnsiTheme="minorHAnsi" w:cstheme="minorHAnsi"/>
        </w:rPr>
        <w:t xml:space="preserve">rofesorado </w:t>
      </w:r>
      <w:r w:rsidR="00E64096">
        <w:rPr>
          <w:rFonts w:asciiTheme="minorHAnsi" w:hAnsiTheme="minorHAnsi" w:cstheme="minorHAnsi"/>
        </w:rPr>
        <w:t xml:space="preserve">a tiempo completo </w:t>
      </w:r>
      <w:r w:rsidR="00E64096" w:rsidRPr="00E64096">
        <w:rPr>
          <w:rFonts w:asciiTheme="minorHAnsi" w:hAnsiTheme="minorHAnsi" w:cstheme="minorHAnsi"/>
        </w:rPr>
        <w:t>de</w:t>
      </w:r>
      <w:r w:rsidR="00E64096">
        <w:rPr>
          <w:rFonts w:asciiTheme="minorHAnsi" w:hAnsiTheme="minorHAnsi" w:cstheme="minorHAnsi"/>
        </w:rPr>
        <w:t>l área de conocimiento del</w:t>
      </w:r>
      <w:r w:rsidR="00E64096" w:rsidRPr="00E64096">
        <w:rPr>
          <w:rFonts w:asciiTheme="minorHAnsi" w:hAnsiTheme="minorHAnsi" w:cstheme="minorHAnsi"/>
        </w:rPr>
        <w:t xml:space="preserve"> Departamento (35%)</w:t>
      </w:r>
    </w:p>
    <w:p w14:paraId="59563C0B" w14:textId="5393E6EE" w:rsidR="00E64096" w:rsidRPr="00051542" w:rsidRDefault="00E64096" w:rsidP="00051542">
      <w:pPr>
        <w:pStyle w:val="Prrafodelista"/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51542">
        <w:rPr>
          <w:rFonts w:asciiTheme="minorHAnsi" w:hAnsiTheme="minorHAnsi" w:cstheme="minorHAnsi"/>
        </w:rPr>
        <w:t>Edad promedio del área de conocimiento del Departamento (35</w:t>
      </w:r>
      <w:r w:rsidR="00C97736">
        <w:rPr>
          <w:rFonts w:asciiTheme="minorHAnsi" w:hAnsiTheme="minorHAnsi" w:cstheme="minorHAnsi"/>
        </w:rPr>
        <w:t>%)</w:t>
      </w:r>
    </w:p>
    <w:p w14:paraId="749DA8B9" w14:textId="2F8BDD06" w:rsidR="00E64096" w:rsidRPr="00952BF5" w:rsidRDefault="00952BF5" w:rsidP="0005154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 b</w:t>
      </w:r>
      <w:r w:rsidR="00E64096" w:rsidRPr="00E64096">
        <w:rPr>
          <w:rFonts w:asciiTheme="minorHAnsi" w:hAnsiTheme="minorHAnsi" w:cstheme="minorHAnsi"/>
        </w:rPr>
        <w:t>eneficiario de</w:t>
      </w:r>
      <w:r>
        <w:rPr>
          <w:rFonts w:asciiTheme="minorHAnsi" w:hAnsiTheme="minorHAnsi" w:cstheme="minorHAnsi"/>
        </w:rPr>
        <w:t xml:space="preserve"> una</w:t>
      </w:r>
      <w:r w:rsidR="00E64096" w:rsidRPr="00E64096">
        <w:rPr>
          <w:rFonts w:asciiTheme="minorHAnsi" w:hAnsiTheme="minorHAnsi" w:cstheme="minorHAnsi"/>
        </w:rPr>
        <w:t xml:space="preserve"> ayuda Beatriz Galindo</w:t>
      </w:r>
      <w:r>
        <w:rPr>
          <w:rFonts w:asciiTheme="minorHAnsi" w:hAnsiTheme="minorHAnsi" w:cstheme="minorHAnsi"/>
        </w:rPr>
        <w:t xml:space="preserve"> o de otra ayuda de un programa reconocido como de excelencia por el Ministerio de Universidades</w:t>
      </w:r>
      <w:r w:rsidR="00E64096" w:rsidRPr="00E64096">
        <w:rPr>
          <w:rFonts w:asciiTheme="minorHAnsi" w:hAnsiTheme="minorHAnsi" w:cstheme="minorHAnsi"/>
        </w:rPr>
        <w:t xml:space="preserve"> (15%)</w:t>
      </w:r>
      <w:r>
        <w:rPr>
          <w:rFonts w:asciiTheme="minorHAnsi" w:hAnsiTheme="minorHAnsi" w:cstheme="minorHAnsi"/>
        </w:rPr>
        <w:t xml:space="preserve">. </w:t>
      </w:r>
      <w:bookmarkStart w:id="0" w:name="_Hlk108604439"/>
      <w:r>
        <w:rPr>
          <w:rFonts w:asciiTheme="minorHAnsi" w:hAnsiTheme="minorHAnsi" w:cstheme="minorHAnsi"/>
        </w:rPr>
        <w:t xml:space="preserve">Se asignará la máxima puntuación a aquellos departamentos </w:t>
      </w:r>
      <w:r w:rsidR="00C97736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>no sean beneficiarios de este tipo de ayudas</w:t>
      </w:r>
      <w:r w:rsidR="00C97736">
        <w:rPr>
          <w:rFonts w:asciiTheme="minorHAnsi" w:hAnsiTheme="minorHAnsi" w:cstheme="minorHAnsi"/>
        </w:rPr>
        <w:t>. Se descontará un 5 % por cada ayuda, de modo que la puntuación será nula si hay 3 figuras de este tipo</w:t>
      </w:r>
      <w:r w:rsidR="00860ADD">
        <w:rPr>
          <w:rFonts w:asciiTheme="minorHAnsi" w:hAnsiTheme="minorHAnsi" w:cstheme="minorHAnsi"/>
        </w:rPr>
        <w:t>.</w:t>
      </w:r>
    </w:p>
    <w:bookmarkEnd w:id="0"/>
    <w:p w14:paraId="36343AA5" w14:textId="77777777" w:rsidR="00E64096" w:rsidRPr="00E64096" w:rsidRDefault="00E64096" w:rsidP="00952BF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64096">
        <w:rPr>
          <w:rFonts w:asciiTheme="minorHAnsi" w:hAnsiTheme="minorHAnsi" w:cstheme="minorHAnsi"/>
        </w:rPr>
        <w:t>Coeficiente POI del Grupo/s de Investigación (15%)</w:t>
      </w:r>
    </w:p>
    <w:p w14:paraId="4AD93D2B" w14:textId="77777777" w:rsidR="000E1591" w:rsidRPr="009C2324" w:rsidRDefault="000E1591" w:rsidP="001E6C4C">
      <w:pPr>
        <w:pStyle w:val="NormalWeb"/>
        <w:jc w:val="both"/>
        <w:rPr>
          <w:rFonts w:asciiTheme="minorHAnsi" w:hAnsiTheme="minorHAnsi" w:cstheme="minorHAnsi"/>
        </w:rPr>
      </w:pPr>
    </w:p>
    <w:p w14:paraId="65AAC1DB" w14:textId="4E491707" w:rsidR="000E1591" w:rsidRDefault="000E1591" w:rsidP="000E1591">
      <w:pPr>
        <w:pStyle w:val="Normal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ED6B518" w14:textId="310DE785" w:rsidR="00CF6764" w:rsidRPr="00B83328" w:rsidRDefault="00CF6764" w:rsidP="00F560B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sectPr w:rsidR="00CF6764" w:rsidRPr="00B83328" w:rsidSect="00F560B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08" w:right="1644" w:bottom="35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5895" w14:textId="77777777" w:rsidR="006612DA" w:rsidRDefault="006612DA">
      <w:r>
        <w:separator/>
      </w:r>
    </w:p>
  </w:endnote>
  <w:endnote w:type="continuationSeparator" w:id="0">
    <w:p w14:paraId="797EBAF0" w14:textId="77777777" w:rsidR="006612DA" w:rsidRDefault="0066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 Rotis Semisans">
    <w:altName w:val="Corbe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C7FB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Tel. 96</w:t>
    </w:r>
    <w:r>
      <w:rPr>
        <w:rFonts w:ascii="Agfa Rotis Semisans" w:hAnsi="Agfa Rotis Semisans"/>
        <w:color w:val="003366"/>
        <w:sz w:val="18"/>
        <w:szCs w:val="18"/>
      </w:rPr>
      <w:t xml:space="preserve"> 5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90 </w:t>
    </w:r>
    <w:r>
      <w:rPr>
        <w:rFonts w:ascii="Agfa Rotis Semisans" w:hAnsi="Agfa Rotis Semisans"/>
        <w:color w:val="003366"/>
        <w:sz w:val="18"/>
        <w:szCs w:val="18"/>
      </w:rPr>
      <w:t>3476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 –96</w:t>
    </w:r>
    <w:r>
      <w:rPr>
        <w:rFonts w:ascii="Agfa Rotis Semisans" w:hAnsi="Agfa Rotis Semisans"/>
        <w:color w:val="003366"/>
        <w:sz w:val="18"/>
        <w:szCs w:val="18"/>
      </w:rPr>
      <w:t xml:space="preserve"> </w:t>
    </w:r>
    <w:r w:rsidRPr="00256C21">
      <w:rPr>
        <w:rFonts w:ascii="Agfa Rotis Semisans" w:hAnsi="Agfa Rotis Semisans"/>
        <w:color w:val="003366"/>
        <w:sz w:val="18"/>
        <w:szCs w:val="18"/>
      </w:rPr>
      <w:t>590</w:t>
    </w:r>
    <w:r>
      <w:rPr>
        <w:rFonts w:ascii="Agfa Rotis Semisans" w:hAnsi="Agfa Rotis Semisans"/>
        <w:color w:val="003366"/>
        <w:sz w:val="18"/>
        <w:szCs w:val="18"/>
      </w:rPr>
      <w:t xml:space="preserve"> </w:t>
    </w:r>
    <w:r w:rsidR="00721D97">
      <w:rPr>
        <w:rFonts w:ascii="Agfa Rotis Semisans" w:hAnsi="Agfa Rotis Semisans"/>
        <w:color w:val="003366"/>
        <w:sz w:val="18"/>
        <w:szCs w:val="18"/>
      </w:rPr>
      <w:t>7050</w:t>
    </w:r>
  </w:p>
  <w:p w14:paraId="121EC71F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Campus de San Vicente del Raspeig</w:t>
    </w:r>
  </w:p>
  <w:p w14:paraId="41C9A90F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Ap. 99 E- 03080 Alicante</w:t>
    </w:r>
  </w:p>
  <w:p w14:paraId="70677226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 xml:space="preserve">e-mail: </w:t>
    </w:r>
    <w:r>
      <w:rPr>
        <w:rFonts w:ascii="Agfa Rotis Semisans" w:hAnsi="Agfa Rotis Semisans"/>
        <w:color w:val="003366"/>
        <w:sz w:val="18"/>
        <w:szCs w:val="18"/>
      </w:rPr>
      <w:t>vr.investi</w:t>
    </w:r>
    <w:r w:rsidR="00FD37C7">
      <w:rPr>
        <w:rFonts w:ascii="Agfa Rotis Semisans" w:hAnsi="Agfa Rotis Semisans"/>
        <w:color w:val="003366"/>
        <w:sz w:val="18"/>
        <w:szCs w:val="18"/>
      </w:rPr>
      <w:t>gacio</w:t>
    </w:r>
    <w:r w:rsidRPr="00256C21">
      <w:rPr>
        <w:rFonts w:ascii="Agfa Rotis Semisans" w:hAnsi="Agfa Rotis Semisans"/>
        <w:color w:val="003366"/>
        <w:sz w:val="18"/>
        <w:szCs w:val="18"/>
      </w:rPr>
      <w:t>@ua.es</w:t>
    </w:r>
  </w:p>
  <w:p w14:paraId="4B930381" w14:textId="77777777" w:rsidR="00441016" w:rsidRPr="007D2B24" w:rsidRDefault="00FD37C7" w:rsidP="00FD37C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7D2B24">
      <w:rPr>
        <w:rFonts w:ascii="Agfa Rotis Semisans" w:hAnsi="Agfa Rotis Semisans"/>
        <w:color w:val="003366"/>
        <w:sz w:val="18"/>
        <w:szCs w:val="18"/>
      </w:rPr>
      <w:t>https://web.ua.es/es/vr-investigacio/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3163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Tel. 96</w:t>
    </w:r>
    <w:r>
      <w:rPr>
        <w:rFonts w:ascii="Agfa Rotis Semisans" w:hAnsi="Agfa Rotis Semisans"/>
        <w:color w:val="003366"/>
        <w:sz w:val="18"/>
        <w:szCs w:val="18"/>
      </w:rPr>
      <w:t xml:space="preserve"> 5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90 </w:t>
    </w:r>
    <w:r>
      <w:rPr>
        <w:rFonts w:ascii="Agfa Rotis Semisans" w:hAnsi="Agfa Rotis Semisans"/>
        <w:color w:val="003366"/>
        <w:sz w:val="18"/>
        <w:szCs w:val="18"/>
      </w:rPr>
      <w:t>3476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 –96</w:t>
    </w:r>
    <w:r>
      <w:rPr>
        <w:rFonts w:ascii="Agfa Rotis Semisans" w:hAnsi="Agfa Rotis Semisans"/>
        <w:color w:val="003366"/>
        <w:sz w:val="18"/>
        <w:szCs w:val="18"/>
      </w:rPr>
      <w:t xml:space="preserve"> </w:t>
    </w:r>
    <w:r w:rsidRPr="00256C21">
      <w:rPr>
        <w:rFonts w:ascii="Agfa Rotis Semisans" w:hAnsi="Agfa Rotis Semisans"/>
        <w:color w:val="003366"/>
        <w:sz w:val="18"/>
        <w:szCs w:val="18"/>
      </w:rPr>
      <w:t>590</w:t>
    </w:r>
    <w:r>
      <w:rPr>
        <w:rFonts w:ascii="Agfa Rotis Semisans" w:hAnsi="Agfa Rotis Semisans"/>
        <w:color w:val="003366"/>
        <w:sz w:val="18"/>
        <w:szCs w:val="18"/>
      </w:rPr>
      <w:t xml:space="preserve"> 7050</w:t>
    </w:r>
  </w:p>
  <w:p w14:paraId="480B6115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Campus de San Vicente del Raspeig</w:t>
    </w:r>
  </w:p>
  <w:p w14:paraId="77982C5B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Ap. 99 E- 03080 Alicante</w:t>
    </w:r>
  </w:p>
  <w:p w14:paraId="23EA9513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 xml:space="preserve">e-mail: </w:t>
    </w:r>
    <w:r>
      <w:rPr>
        <w:rFonts w:ascii="Agfa Rotis Semisans" w:hAnsi="Agfa Rotis Semisans"/>
        <w:color w:val="003366"/>
        <w:sz w:val="18"/>
        <w:szCs w:val="18"/>
      </w:rPr>
      <w:t>vr.investigacio</w:t>
    </w:r>
    <w:r w:rsidRPr="00256C21">
      <w:rPr>
        <w:rFonts w:ascii="Agfa Rotis Semisans" w:hAnsi="Agfa Rotis Semisans"/>
        <w:color w:val="003366"/>
        <w:sz w:val="18"/>
        <w:szCs w:val="18"/>
      </w:rPr>
      <w:t>@ua.es</w:t>
    </w:r>
  </w:p>
  <w:p w14:paraId="7965B0AC" w14:textId="77777777" w:rsidR="00C5190F" w:rsidRPr="007D2B24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7D2B24">
      <w:rPr>
        <w:rFonts w:ascii="Agfa Rotis Semisans" w:hAnsi="Agfa Rotis Semisans"/>
        <w:color w:val="003366"/>
        <w:sz w:val="18"/>
        <w:szCs w:val="18"/>
      </w:rPr>
      <w:t>https://web.ua.es/es/vr-investigacio/</w:t>
    </w:r>
  </w:p>
  <w:p w14:paraId="6865BD11" w14:textId="77777777" w:rsidR="000242E0" w:rsidRDefault="000242E0" w:rsidP="00C5190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4D93" w14:textId="77777777" w:rsidR="006612DA" w:rsidRDefault="006612DA">
      <w:r>
        <w:separator/>
      </w:r>
    </w:p>
  </w:footnote>
  <w:footnote w:type="continuationSeparator" w:id="0">
    <w:p w14:paraId="3E272D4B" w14:textId="77777777" w:rsidR="006612DA" w:rsidRDefault="0066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7FDC" w14:textId="453851E8" w:rsidR="00441016" w:rsidRPr="00F560BA" w:rsidRDefault="00441016" w:rsidP="00F560BA">
    <w:pPr>
      <w:pStyle w:val="Encabezado"/>
    </w:pPr>
    <w:r w:rsidRPr="00F560B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81EB" w14:textId="77777777" w:rsidR="00F560BA" w:rsidRPr="00862804" w:rsidRDefault="00F560BA" w:rsidP="00F560BA">
    <w:pPr>
      <w:pStyle w:val="Encabezado"/>
      <w:rPr>
        <w:rFonts w:ascii="Agfa Rotis Semisans" w:hAnsi="Agfa Rotis Semisan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62CFD3C" wp14:editId="56FB98EC">
          <wp:simplePos x="0" y="0"/>
          <wp:positionH relativeFrom="column">
            <wp:posOffset>-457200</wp:posOffset>
          </wp:positionH>
          <wp:positionV relativeFrom="paragraph">
            <wp:posOffset>-90170</wp:posOffset>
          </wp:positionV>
          <wp:extent cx="3600450" cy="685800"/>
          <wp:effectExtent l="0" t="0" r="0" b="0"/>
          <wp:wrapNone/>
          <wp:docPr id="4" name="Imagen 4" descr="dre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ret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84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7EA17" w14:textId="77777777" w:rsidR="00F560BA" w:rsidRDefault="00F560BA" w:rsidP="00F560BA">
    <w:pPr>
      <w:pStyle w:val="Encabezado"/>
      <w:jc w:val="right"/>
      <w:rPr>
        <w:rFonts w:ascii="Agfa Rotis Semisans" w:hAnsi="Agfa Rotis Semisans"/>
      </w:rPr>
    </w:pPr>
  </w:p>
  <w:p w14:paraId="6FBC4666" w14:textId="77777777" w:rsidR="00F560BA" w:rsidRDefault="00F560BA" w:rsidP="00F560BA">
    <w:pPr>
      <w:pStyle w:val="Encabezado"/>
      <w:rPr>
        <w:rFonts w:ascii="Agfa Rotis Semisans" w:hAnsi="Agfa Rotis Semisans"/>
      </w:rPr>
    </w:pPr>
  </w:p>
  <w:p w14:paraId="24E5B34A" w14:textId="77777777" w:rsidR="00F560BA" w:rsidRPr="000F6965" w:rsidRDefault="00F560BA" w:rsidP="00F560BA">
    <w:pPr>
      <w:pStyle w:val="HTMLconformatoprevio"/>
      <w:rPr>
        <w:rFonts w:ascii="Agfa Rotis Semisans" w:hAnsi="Agfa Rotis Semisans" w:cs="Times New Roman"/>
        <w:color w:val="003366"/>
        <w:sz w:val="22"/>
        <w:szCs w:val="22"/>
      </w:rPr>
    </w:pPr>
    <w:r>
      <w:rPr>
        <w:rFonts w:ascii="Agfa Rotis Semisans" w:hAnsi="Agfa Rotis Semisans" w:cs="Times New Roman"/>
        <w:color w:val="003366"/>
        <w:sz w:val="22"/>
        <w:szCs w:val="22"/>
      </w:rPr>
      <w:t xml:space="preserve">        </w:t>
    </w:r>
    <w:proofErr w:type="spellStart"/>
    <w:r>
      <w:rPr>
        <w:rFonts w:ascii="Agfa Rotis Semisans" w:hAnsi="Agfa Rotis Semisans" w:cs="Times New Roman"/>
        <w:color w:val="003366"/>
        <w:sz w:val="22"/>
        <w:szCs w:val="22"/>
      </w:rPr>
      <w:t>Vicerectorat</w:t>
    </w:r>
    <w:proofErr w:type="spellEnd"/>
    <w:r>
      <w:rPr>
        <w:rFonts w:ascii="Agfa Rotis Semisans" w:hAnsi="Agfa Rotis Semisans" w:cs="Times New Roman"/>
        <w:color w:val="003366"/>
        <w:sz w:val="22"/>
        <w:szCs w:val="22"/>
      </w:rPr>
      <w:t xml:space="preserve"> </w:t>
    </w:r>
    <w:proofErr w:type="spellStart"/>
    <w:r>
      <w:rPr>
        <w:rFonts w:ascii="Agfa Rotis Semisans" w:hAnsi="Agfa Rotis Semisans" w:cs="Times New Roman"/>
        <w:color w:val="003366"/>
        <w:sz w:val="22"/>
        <w:szCs w:val="22"/>
      </w:rPr>
      <w:t>d'Investigació</w:t>
    </w:r>
    <w:proofErr w:type="spellEnd"/>
    <w:r>
      <w:rPr>
        <w:rFonts w:ascii="Agfa Rotis Semisans" w:hAnsi="Agfa Rotis Semisans" w:cs="Times New Roman"/>
        <w:color w:val="003366"/>
        <w:sz w:val="22"/>
        <w:szCs w:val="22"/>
      </w:rPr>
      <w:t xml:space="preserve"> </w:t>
    </w:r>
  </w:p>
  <w:p w14:paraId="1B1BD7A8" w14:textId="77777777" w:rsidR="00F560BA" w:rsidRPr="000F6965" w:rsidRDefault="00F560BA" w:rsidP="00F560BA">
    <w:pPr>
      <w:pStyle w:val="Encabezado"/>
      <w:rPr>
        <w:rFonts w:ascii="Agfa Rotis Semisans" w:hAnsi="Agfa Rotis Semisans"/>
        <w:color w:val="003366"/>
        <w:sz w:val="22"/>
        <w:szCs w:val="22"/>
      </w:rPr>
    </w:pPr>
    <w:r>
      <w:rPr>
        <w:rFonts w:ascii="Agfa Rotis Semisans" w:hAnsi="Agfa Rotis Semisans"/>
        <w:color w:val="003366"/>
        <w:sz w:val="22"/>
        <w:szCs w:val="22"/>
      </w:rPr>
      <w:t xml:space="preserve">        </w:t>
    </w:r>
    <w:r w:rsidRPr="000F6965">
      <w:rPr>
        <w:rFonts w:ascii="Agfa Rotis Semisans" w:hAnsi="Agfa Rotis Semisans"/>
        <w:color w:val="003366"/>
        <w:sz w:val="22"/>
        <w:szCs w:val="22"/>
      </w:rPr>
      <w:t xml:space="preserve">Vicerrectorado de Investigación </w:t>
    </w:r>
  </w:p>
  <w:p w14:paraId="5B8FC232" w14:textId="77777777" w:rsidR="00ED6DEF" w:rsidRDefault="00ED6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51BF"/>
    <w:multiLevelType w:val="hybridMultilevel"/>
    <w:tmpl w:val="35883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10937"/>
    <w:multiLevelType w:val="hybridMultilevel"/>
    <w:tmpl w:val="01F692CA"/>
    <w:lvl w:ilvl="0" w:tplc="2A347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2232"/>
    <w:multiLevelType w:val="hybridMultilevel"/>
    <w:tmpl w:val="35D471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36748"/>
    <w:multiLevelType w:val="hybridMultilevel"/>
    <w:tmpl w:val="F4C02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D2EA7"/>
    <w:multiLevelType w:val="hybridMultilevel"/>
    <w:tmpl w:val="00C85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2EDE"/>
    <w:multiLevelType w:val="hybridMultilevel"/>
    <w:tmpl w:val="3684BD4E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21DD6"/>
    <w:multiLevelType w:val="hybridMultilevel"/>
    <w:tmpl w:val="803E59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566025">
    <w:abstractNumId w:val="5"/>
  </w:num>
  <w:num w:numId="2" w16cid:durableId="477697567">
    <w:abstractNumId w:val="2"/>
  </w:num>
  <w:num w:numId="3" w16cid:durableId="746924021">
    <w:abstractNumId w:val="6"/>
  </w:num>
  <w:num w:numId="4" w16cid:durableId="333386904">
    <w:abstractNumId w:val="0"/>
  </w:num>
  <w:num w:numId="5" w16cid:durableId="565577127">
    <w:abstractNumId w:val="1"/>
  </w:num>
  <w:num w:numId="6" w16cid:durableId="77025344">
    <w:abstractNumId w:val="4"/>
  </w:num>
  <w:num w:numId="7" w16cid:durableId="107027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A"/>
    <w:rsid w:val="0001450A"/>
    <w:rsid w:val="00015E03"/>
    <w:rsid w:val="000242E0"/>
    <w:rsid w:val="00045479"/>
    <w:rsid w:val="00051542"/>
    <w:rsid w:val="0009535A"/>
    <w:rsid w:val="000B730B"/>
    <w:rsid w:val="000E0CC2"/>
    <w:rsid w:val="000E1591"/>
    <w:rsid w:val="000F6965"/>
    <w:rsid w:val="001033D8"/>
    <w:rsid w:val="001354C7"/>
    <w:rsid w:val="00136263"/>
    <w:rsid w:val="00136864"/>
    <w:rsid w:val="00143232"/>
    <w:rsid w:val="0017271C"/>
    <w:rsid w:val="00184AA8"/>
    <w:rsid w:val="001A2E60"/>
    <w:rsid w:val="001A4EF6"/>
    <w:rsid w:val="001D1A50"/>
    <w:rsid w:val="001E6C4C"/>
    <w:rsid w:val="0020519A"/>
    <w:rsid w:val="00224C4E"/>
    <w:rsid w:val="002257A1"/>
    <w:rsid w:val="00235E17"/>
    <w:rsid w:val="00236381"/>
    <w:rsid w:val="00244F60"/>
    <w:rsid w:val="00256C21"/>
    <w:rsid w:val="00257150"/>
    <w:rsid w:val="00261B96"/>
    <w:rsid w:val="00276348"/>
    <w:rsid w:val="002A38DF"/>
    <w:rsid w:val="002C2708"/>
    <w:rsid w:val="002D0A25"/>
    <w:rsid w:val="002D4BD0"/>
    <w:rsid w:val="002F72BF"/>
    <w:rsid w:val="00312188"/>
    <w:rsid w:val="0031351A"/>
    <w:rsid w:val="00317042"/>
    <w:rsid w:val="00342A91"/>
    <w:rsid w:val="00351DCD"/>
    <w:rsid w:val="0038387A"/>
    <w:rsid w:val="003A26B7"/>
    <w:rsid w:val="003A7B72"/>
    <w:rsid w:val="003C6E1E"/>
    <w:rsid w:val="003D3E13"/>
    <w:rsid w:val="003F03B6"/>
    <w:rsid w:val="00441016"/>
    <w:rsid w:val="0045026A"/>
    <w:rsid w:val="00461A1E"/>
    <w:rsid w:val="00486F89"/>
    <w:rsid w:val="004A4C03"/>
    <w:rsid w:val="004A66E0"/>
    <w:rsid w:val="004E5756"/>
    <w:rsid w:val="00501FAD"/>
    <w:rsid w:val="00513163"/>
    <w:rsid w:val="005702CD"/>
    <w:rsid w:val="005C1DFD"/>
    <w:rsid w:val="005D215A"/>
    <w:rsid w:val="005D664A"/>
    <w:rsid w:val="005E028A"/>
    <w:rsid w:val="006024FF"/>
    <w:rsid w:val="00604ABF"/>
    <w:rsid w:val="00605AE7"/>
    <w:rsid w:val="006612DA"/>
    <w:rsid w:val="006D0026"/>
    <w:rsid w:val="007010FC"/>
    <w:rsid w:val="007037FD"/>
    <w:rsid w:val="00721D97"/>
    <w:rsid w:val="007301E4"/>
    <w:rsid w:val="0073120F"/>
    <w:rsid w:val="007463CD"/>
    <w:rsid w:val="00750512"/>
    <w:rsid w:val="00785803"/>
    <w:rsid w:val="00786760"/>
    <w:rsid w:val="007A65D6"/>
    <w:rsid w:val="007B25D7"/>
    <w:rsid w:val="007C66AB"/>
    <w:rsid w:val="007D2B24"/>
    <w:rsid w:val="0080615B"/>
    <w:rsid w:val="00821FF5"/>
    <w:rsid w:val="00835CB7"/>
    <w:rsid w:val="00843DE4"/>
    <w:rsid w:val="00852F5D"/>
    <w:rsid w:val="00860712"/>
    <w:rsid w:val="00860ADD"/>
    <w:rsid w:val="00862804"/>
    <w:rsid w:val="0086433B"/>
    <w:rsid w:val="008814C2"/>
    <w:rsid w:val="008822F9"/>
    <w:rsid w:val="008839AE"/>
    <w:rsid w:val="008C626A"/>
    <w:rsid w:val="00901E6A"/>
    <w:rsid w:val="0091294E"/>
    <w:rsid w:val="009275D3"/>
    <w:rsid w:val="00937013"/>
    <w:rsid w:val="009422D3"/>
    <w:rsid w:val="00950F8C"/>
    <w:rsid w:val="00952BF5"/>
    <w:rsid w:val="009830CD"/>
    <w:rsid w:val="00986C80"/>
    <w:rsid w:val="0098720F"/>
    <w:rsid w:val="009A0322"/>
    <w:rsid w:val="009B5B56"/>
    <w:rsid w:val="009C2324"/>
    <w:rsid w:val="009F3FF6"/>
    <w:rsid w:val="00A101FC"/>
    <w:rsid w:val="00A3001C"/>
    <w:rsid w:val="00A43F96"/>
    <w:rsid w:val="00A644EB"/>
    <w:rsid w:val="00A70B14"/>
    <w:rsid w:val="00A71399"/>
    <w:rsid w:val="00A865F0"/>
    <w:rsid w:val="00A91C38"/>
    <w:rsid w:val="00AA1783"/>
    <w:rsid w:val="00B01830"/>
    <w:rsid w:val="00B02084"/>
    <w:rsid w:val="00B11B43"/>
    <w:rsid w:val="00B24F6C"/>
    <w:rsid w:val="00B56527"/>
    <w:rsid w:val="00B60D7B"/>
    <w:rsid w:val="00B83328"/>
    <w:rsid w:val="00B90EFB"/>
    <w:rsid w:val="00BA64BC"/>
    <w:rsid w:val="00BC0A47"/>
    <w:rsid w:val="00C2102F"/>
    <w:rsid w:val="00C23708"/>
    <w:rsid w:val="00C240BC"/>
    <w:rsid w:val="00C43BE0"/>
    <w:rsid w:val="00C5190F"/>
    <w:rsid w:val="00C55ADE"/>
    <w:rsid w:val="00C73D28"/>
    <w:rsid w:val="00C80D1B"/>
    <w:rsid w:val="00C97736"/>
    <w:rsid w:val="00CF6764"/>
    <w:rsid w:val="00D035BC"/>
    <w:rsid w:val="00D139E8"/>
    <w:rsid w:val="00D144D4"/>
    <w:rsid w:val="00D16C2E"/>
    <w:rsid w:val="00D41747"/>
    <w:rsid w:val="00D70260"/>
    <w:rsid w:val="00D900D7"/>
    <w:rsid w:val="00D94A21"/>
    <w:rsid w:val="00DA2D90"/>
    <w:rsid w:val="00DB7E2D"/>
    <w:rsid w:val="00DC6BBB"/>
    <w:rsid w:val="00DD5CFA"/>
    <w:rsid w:val="00DE7E55"/>
    <w:rsid w:val="00DF707D"/>
    <w:rsid w:val="00E03C38"/>
    <w:rsid w:val="00E17A28"/>
    <w:rsid w:val="00E51763"/>
    <w:rsid w:val="00E64096"/>
    <w:rsid w:val="00E72031"/>
    <w:rsid w:val="00E930FC"/>
    <w:rsid w:val="00E94188"/>
    <w:rsid w:val="00E975C2"/>
    <w:rsid w:val="00E977C2"/>
    <w:rsid w:val="00E97A54"/>
    <w:rsid w:val="00EA0360"/>
    <w:rsid w:val="00EA2069"/>
    <w:rsid w:val="00EB641C"/>
    <w:rsid w:val="00EC2E80"/>
    <w:rsid w:val="00ED6DEF"/>
    <w:rsid w:val="00EE3C63"/>
    <w:rsid w:val="00F03801"/>
    <w:rsid w:val="00F43D1F"/>
    <w:rsid w:val="00F46788"/>
    <w:rsid w:val="00F560BA"/>
    <w:rsid w:val="00F97895"/>
    <w:rsid w:val="00FB7F94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9696C"/>
  <w15:docId w15:val="{1CA177A2-0AC5-4620-801D-865203DB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6C"/>
    <w:rPr>
      <w:rFonts w:eastAsia="SimSu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838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387A"/>
    <w:pPr>
      <w:tabs>
        <w:tab w:val="center" w:pos="4252"/>
        <w:tab w:val="right" w:pos="8504"/>
      </w:tabs>
    </w:pPr>
  </w:style>
  <w:style w:type="character" w:styleId="Hipervnculo">
    <w:name w:val="Hyperlink"/>
    <w:rsid w:val="00256C21"/>
    <w:rPr>
      <w:color w:val="0000FF"/>
      <w:u w:val="single"/>
    </w:rPr>
  </w:style>
  <w:style w:type="paragraph" w:styleId="Textodeglobo">
    <w:name w:val="Balloon Text"/>
    <w:basedOn w:val="Normal"/>
    <w:semiHidden/>
    <w:rsid w:val="002A38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1351A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45026A"/>
    <w:pPr>
      <w:jc w:val="both"/>
    </w:pPr>
  </w:style>
  <w:style w:type="paragraph" w:customStyle="1" w:styleId="Default">
    <w:name w:val="Default"/>
    <w:rsid w:val="00B020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CF6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Prrafodelista1">
    <w:name w:val="Párrafo de lista1"/>
    <w:basedOn w:val="Normal"/>
    <w:rsid w:val="00B24F6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986C80"/>
    <w:pPr>
      <w:ind w:left="720"/>
      <w:contextualSpacing/>
    </w:pPr>
  </w:style>
  <w:style w:type="table" w:styleId="Tablaconcuadrcula">
    <w:name w:val="Table Grid"/>
    <w:basedOn w:val="Tablanormal"/>
    <w:rsid w:val="009A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463025T\Desktop\plantilla%20modelo%20vidi.do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vidi.dot</Template>
  <TotalTime>3</TotalTime>
  <Pages>1</Pages>
  <Words>128</Words>
  <Characters>681</Characters>
  <Application>Microsoft Office Word</Application>
  <DocSecurity>0</DocSecurity>
  <Lines>16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21463025T</dc:creator>
  <cp:lastModifiedBy>Teresa Lana Villarreal</cp:lastModifiedBy>
  <cp:revision>3</cp:revision>
  <cp:lastPrinted>2021-12-21T09:11:00Z</cp:lastPrinted>
  <dcterms:created xsi:type="dcterms:W3CDTF">2023-12-06T11:53:00Z</dcterms:created>
  <dcterms:modified xsi:type="dcterms:W3CDTF">2023-12-06T11:55:00Z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cd23d8dd34bd3ef431039252fe328e95620c552d62d3f1b8ff471493bbe7e5a7</vt:lpwstr>
  </property>
</Properties>
</file>