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5D2DB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>AJUDES PER A LA REALITZACIÓ DE PROJECTES D’INVESTIGACIÓ EMERGENTS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 EMERGENTES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>a) Antecedents i estat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1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1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b) Objectius concrets i interés del projecte.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c) Hipòtesi, metodologia i pla de treball.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>d) Experiència de l´equip en el tema objecte del projecte.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b/>
          <w:sz w:val="18"/>
        </w:rPr>
        <w:t>Afegir les pàgines que siguen necessàries</w:t>
      </w:r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A77EB0">
              <w:rPr>
                <w:rFonts w:ascii="Arial" w:hAnsi="Arial" w:cs="Arial"/>
                <w:bCs/>
                <w:iCs/>
                <w:sz w:val="18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Desglosament per conceptes</w:t>
            </w:r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..................................................................</w:t>
            </w:r>
            <w:bookmarkStart w:id="2" w:name="Texto1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Despeses d’ejecució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</w:t>
            </w:r>
            <w:bookmarkStart w:id="3" w:name="Texto17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fungible i manteniment</w:t>
            </w:r>
            <w:r w:rsidRPr="00A77EB0">
              <w:rPr>
                <w:rFonts w:ascii="Arial" w:hAnsi="Arial" w:cs="Arial"/>
                <w:sz w:val="20"/>
              </w:rPr>
              <w:t xml:space="preserve"> / Material fungible y mantenimiento:</w:t>
            </w:r>
            <w:r w:rsidR="002F0774" w:rsidRPr="00A77EB0">
              <w:rPr>
                <w:rFonts w:ascii="Arial" w:hAnsi="Arial" w:cs="Arial"/>
                <w:sz w:val="20"/>
              </w:rPr>
              <w:t xml:space="preserve">   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Viatges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  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Altres despeses i material bibliogràfic</w:t>
            </w:r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......................</w:t>
            </w:r>
            <w:bookmarkStart w:id="6" w:name="Texto18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...........................................</w:t>
            </w:r>
            <w:bookmarkStart w:id="7" w:name="Texto2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(*) En cas d’existència de material inventariable: resum, descripció i justificació de la seua necessitat en relació amb la investigació projectada.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2C7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1701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237" w:rsidRDefault="007E1237">
      <w:r>
        <w:separator/>
      </w:r>
    </w:p>
  </w:endnote>
  <w:endnote w:type="continuationSeparator" w:id="0">
    <w:p w:rsidR="007E1237" w:rsidRDefault="007E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2DB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Pr="00446F97" w:rsidRDefault="007E1237" w:rsidP="00D3019C">
    <w:pPr>
      <w:ind w:right="-567"/>
      <w:jc w:val="center"/>
      <w:rPr>
        <w:rFonts w:ascii="Arial" w:hAnsi="Arial" w:cs="Arial"/>
        <w:b/>
        <w:lang w:val="en-US"/>
      </w:rPr>
    </w:pPr>
    <w:r w:rsidRPr="00446F97">
      <w:rPr>
        <w:rFonts w:ascii="Arial" w:hAnsi="Arial" w:cs="Arial"/>
        <w:b/>
      </w:rPr>
      <w:t>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[Unitat de Projectes Públics d’I+D i Beques]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Pr="00446F97" w:rsidRDefault="007E1237" w:rsidP="005F2B0F">
    <w:pPr>
      <w:ind w:right="-567"/>
      <w:jc w:val="center"/>
      <w:rPr>
        <w:rFonts w:ascii="Arial" w:hAnsi="Arial" w:cs="Arial"/>
        <w:b/>
      </w:rPr>
    </w:pPr>
    <w:r w:rsidRPr="00446F97">
      <w:rPr>
        <w:rFonts w:ascii="Arial" w:hAnsi="Arial" w:cs="Arial"/>
        <w:b/>
      </w:rPr>
      <w:t xml:space="preserve"> 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</w:p>
  <w:p w:rsidR="007E1237" w:rsidRPr="00446F97" w:rsidRDefault="007E1237" w:rsidP="00B76C7B">
    <w:pPr>
      <w:jc w:val="center"/>
      <w:rPr>
        <w:rFonts w:ascii="Arial" w:hAnsi="Arial" w:cs="Arial"/>
        <w:b/>
        <w:lang w:val="en-US"/>
      </w:rPr>
    </w:pP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[Unitat de Projectes Públics d’I+D i Beques]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237" w:rsidRDefault="007E1237">
      <w:r>
        <w:separator/>
      </w:r>
    </w:p>
  </w:footnote>
  <w:footnote w:type="continuationSeparator" w:id="0">
    <w:p w:rsidR="007E1237" w:rsidRDefault="007E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19C" w:rsidRDefault="00D301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19C" w:rsidRDefault="00D301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A7ED9"/>
    <w:rsid w:val="005D2DB1"/>
    <w:rsid w:val="005F2B0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7EB0"/>
    <w:rsid w:val="00AF185D"/>
    <w:rsid w:val="00B17019"/>
    <w:rsid w:val="00B3317F"/>
    <w:rsid w:val="00B76C7B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33494308Y</cp:lastModifiedBy>
  <cp:revision>2</cp:revision>
  <cp:lastPrinted>2009-11-12T10:35:00Z</cp:lastPrinted>
  <dcterms:created xsi:type="dcterms:W3CDTF">2017-06-28T17:34:00Z</dcterms:created>
  <dcterms:modified xsi:type="dcterms:W3CDTF">2017-06-28T17:34:00Z</dcterms:modified>
</cp:coreProperties>
</file>